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9F" w:rsidRPr="002B01A2" w:rsidRDefault="00E70F9F" w:rsidP="00E70F9F">
      <w:pPr>
        <w:spacing w:after="0" w:line="240" w:lineRule="auto"/>
        <w:jc w:val="center"/>
        <w:rPr>
          <w:rFonts w:ascii="Times New Roman" w:hAnsi="Times New Roman" w:cs="Times New Roman"/>
          <w:b/>
          <w:sz w:val="24"/>
          <w:szCs w:val="24"/>
        </w:rPr>
      </w:pPr>
      <w:r w:rsidRPr="002B01A2">
        <w:rPr>
          <w:rFonts w:ascii="Times New Roman" w:hAnsi="Times New Roman" w:cs="Times New Roman"/>
          <w:b/>
          <w:sz w:val="24"/>
          <w:szCs w:val="24"/>
        </w:rPr>
        <w:t>ЕДИНЫЙ ДОГОВОР</w:t>
      </w:r>
    </w:p>
    <w:p w:rsidR="00E70F9F" w:rsidRPr="002B01A2" w:rsidRDefault="00E70F9F" w:rsidP="00E70F9F">
      <w:pPr>
        <w:spacing w:after="0" w:line="240" w:lineRule="auto"/>
        <w:jc w:val="center"/>
        <w:rPr>
          <w:rFonts w:ascii="Times New Roman" w:hAnsi="Times New Roman" w:cs="Times New Roman"/>
          <w:b/>
          <w:sz w:val="24"/>
          <w:szCs w:val="24"/>
        </w:rPr>
      </w:pPr>
      <w:r w:rsidRPr="002B01A2">
        <w:rPr>
          <w:rFonts w:ascii="Times New Roman" w:hAnsi="Times New Roman" w:cs="Times New Roman"/>
          <w:b/>
          <w:sz w:val="24"/>
          <w:szCs w:val="24"/>
        </w:rPr>
        <w:t>холодного водоснабжения и водоотведения</w:t>
      </w:r>
    </w:p>
    <w:p w:rsidR="006D799B" w:rsidRDefault="006D799B" w:rsidP="00E70F9F">
      <w:pPr>
        <w:spacing w:after="0" w:line="240" w:lineRule="auto"/>
        <w:jc w:val="both"/>
        <w:rPr>
          <w:rFonts w:ascii="Times New Roman" w:hAnsi="Times New Roman" w:cs="Times New Roman"/>
          <w:sz w:val="24"/>
          <w:szCs w:val="24"/>
        </w:rPr>
      </w:pPr>
    </w:p>
    <w:p w:rsidR="00E70F9F" w:rsidRPr="002B01A2" w:rsidRDefault="00E70F9F" w:rsidP="00E70F9F">
      <w:pPr>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г. Саров Нижегородской области</w:t>
      </w:r>
      <w:r w:rsidRPr="002B01A2">
        <w:rPr>
          <w:rFonts w:ascii="Times New Roman" w:hAnsi="Times New Roman" w:cs="Times New Roman"/>
          <w:sz w:val="24"/>
          <w:szCs w:val="24"/>
        </w:rPr>
        <w:tab/>
      </w:r>
      <w:r w:rsidRPr="002B01A2">
        <w:rPr>
          <w:rFonts w:ascii="Times New Roman" w:hAnsi="Times New Roman" w:cs="Times New Roman"/>
          <w:sz w:val="24"/>
          <w:szCs w:val="24"/>
        </w:rPr>
        <w:tab/>
      </w:r>
      <w:r w:rsidRPr="002B01A2">
        <w:rPr>
          <w:rFonts w:ascii="Times New Roman" w:hAnsi="Times New Roman" w:cs="Times New Roman"/>
          <w:sz w:val="24"/>
          <w:szCs w:val="24"/>
        </w:rPr>
        <w:tab/>
      </w:r>
      <w:r w:rsidRPr="002B01A2">
        <w:rPr>
          <w:rFonts w:ascii="Times New Roman" w:hAnsi="Times New Roman" w:cs="Times New Roman"/>
          <w:sz w:val="24"/>
          <w:szCs w:val="24"/>
        </w:rPr>
        <w:tab/>
      </w:r>
      <w:r w:rsidRPr="002B01A2">
        <w:rPr>
          <w:rFonts w:ascii="Times New Roman" w:hAnsi="Times New Roman" w:cs="Times New Roman"/>
          <w:sz w:val="24"/>
          <w:szCs w:val="24"/>
        </w:rPr>
        <w:tab/>
        <w:t>"___" _______________ 20__ г.</w:t>
      </w:r>
    </w:p>
    <w:p w:rsidR="00E70F9F" w:rsidRPr="002B01A2" w:rsidRDefault="00E70F9F" w:rsidP="00E70F9F">
      <w:pPr>
        <w:spacing w:after="0" w:line="240" w:lineRule="auto"/>
        <w:jc w:val="both"/>
        <w:rPr>
          <w:rFonts w:ascii="Times New Roman" w:hAnsi="Times New Roman" w:cs="Times New Roman"/>
          <w:sz w:val="24"/>
          <w:szCs w:val="24"/>
        </w:rPr>
      </w:pPr>
    </w:p>
    <w:p w:rsidR="00256F8B" w:rsidRDefault="006D799B" w:rsidP="00E70F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0F9F" w:rsidRPr="002B01A2">
        <w:rPr>
          <w:rFonts w:ascii="Times New Roman" w:hAnsi="Times New Roman" w:cs="Times New Roman"/>
          <w:sz w:val="24"/>
          <w:szCs w:val="24"/>
        </w:rPr>
        <w:t xml:space="preserve">Муниципальное унитарное предприятие «ГОРВОДОКАНАЛ», именуемое в дальнейшем Организацией ВКХ, в лице </w:t>
      </w:r>
      <w:r w:rsidR="00256F8B">
        <w:rPr>
          <w:rFonts w:ascii="Times New Roman" w:hAnsi="Times New Roman" w:cs="Times New Roman"/>
          <w:sz w:val="24"/>
          <w:szCs w:val="24"/>
        </w:rPr>
        <w:t>__________________________________________________________</w:t>
      </w:r>
      <w:r w:rsidR="00E70F9F" w:rsidRPr="002B01A2">
        <w:rPr>
          <w:rFonts w:ascii="Times New Roman" w:hAnsi="Times New Roman" w:cs="Times New Roman"/>
          <w:sz w:val="24"/>
          <w:szCs w:val="24"/>
        </w:rPr>
        <w:t>,</w:t>
      </w:r>
    </w:p>
    <w:p w:rsidR="00256F8B" w:rsidRDefault="00256F8B" w:rsidP="00256F8B">
      <w:pPr>
        <w:spacing w:after="0" w:line="240" w:lineRule="auto"/>
        <w:ind w:firstLine="2835"/>
        <w:jc w:val="center"/>
        <w:rPr>
          <w:rFonts w:ascii="Times New Roman" w:hAnsi="Times New Roman" w:cs="Times New Roman"/>
          <w:sz w:val="24"/>
          <w:szCs w:val="24"/>
        </w:rPr>
      </w:pPr>
      <w:r w:rsidRPr="002B01A2">
        <w:rPr>
          <w:rFonts w:ascii="Times New Roman" w:hAnsi="Times New Roman" w:cs="Times New Roman"/>
          <w:i/>
          <w:sz w:val="18"/>
          <w:szCs w:val="18"/>
        </w:rPr>
        <w:t>(</w:t>
      </w:r>
      <w:r>
        <w:rPr>
          <w:rFonts w:ascii="Times New Roman" w:hAnsi="Times New Roman" w:cs="Times New Roman"/>
          <w:i/>
          <w:sz w:val="18"/>
          <w:szCs w:val="18"/>
        </w:rPr>
        <w:t>должность и ФИО подписанта)</w:t>
      </w:r>
    </w:p>
    <w:p w:rsidR="00E70F9F" w:rsidRPr="002B01A2" w:rsidRDefault="00E70F9F" w:rsidP="00E70F9F">
      <w:pPr>
        <w:spacing w:after="0" w:line="240" w:lineRule="auto"/>
        <w:jc w:val="both"/>
        <w:rPr>
          <w:rFonts w:ascii="Times New Roman" w:hAnsi="Times New Roman" w:cs="Times New Roman"/>
          <w:sz w:val="24"/>
          <w:szCs w:val="24"/>
        </w:rPr>
      </w:pPr>
      <w:proofErr w:type="gramStart"/>
      <w:r w:rsidRPr="002B01A2">
        <w:rPr>
          <w:rFonts w:ascii="Times New Roman" w:hAnsi="Times New Roman" w:cs="Times New Roman"/>
          <w:sz w:val="24"/>
          <w:szCs w:val="24"/>
        </w:rPr>
        <w:t>действующего</w:t>
      </w:r>
      <w:proofErr w:type="gramEnd"/>
      <w:r w:rsidRPr="002B01A2">
        <w:rPr>
          <w:rFonts w:ascii="Times New Roman" w:hAnsi="Times New Roman" w:cs="Times New Roman"/>
          <w:sz w:val="24"/>
          <w:szCs w:val="24"/>
        </w:rPr>
        <w:t xml:space="preserve"> на основании доверенности № </w:t>
      </w:r>
      <w:r w:rsidR="0002498C">
        <w:rPr>
          <w:rFonts w:ascii="Times New Roman" w:hAnsi="Times New Roman" w:cs="Times New Roman"/>
          <w:sz w:val="24"/>
          <w:szCs w:val="24"/>
        </w:rPr>
        <w:t>_________</w:t>
      </w:r>
      <w:r w:rsidR="00A445D7" w:rsidRPr="00A445D7">
        <w:rPr>
          <w:rFonts w:ascii="Times New Roman" w:hAnsi="Times New Roman" w:cs="Times New Roman"/>
          <w:sz w:val="24"/>
          <w:szCs w:val="24"/>
        </w:rPr>
        <w:t xml:space="preserve"> от </w:t>
      </w:r>
      <w:proofErr w:type="spellStart"/>
      <w:r w:rsidR="0002498C">
        <w:rPr>
          <w:rFonts w:ascii="Times New Roman" w:hAnsi="Times New Roman" w:cs="Times New Roman"/>
          <w:sz w:val="24"/>
          <w:szCs w:val="24"/>
        </w:rPr>
        <w:t>___________</w:t>
      </w:r>
      <w:r w:rsidRPr="002B01A2">
        <w:rPr>
          <w:rFonts w:ascii="Times New Roman" w:hAnsi="Times New Roman" w:cs="Times New Roman"/>
          <w:sz w:val="24"/>
          <w:szCs w:val="24"/>
        </w:rPr>
        <w:t>с</w:t>
      </w:r>
      <w:proofErr w:type="spellEnd"/>
      <w:r w:rsidRPr="002B01A2">
        <w:rPr>
          <w:rFonts w:ascii="Times New Roman" w:hAnsi="Times New Roman" w:cs="Times New Roman"/>
          <w:sz w:val="24"/>
          <w:szCs w:val="24"/>
        </w:rPr>
        <w:t xml:space="preserve"> одной стороны, и</w:t>
      </w:r>
    </w:p>
    <w:p w:rsidR="00E70F9F" w:rsidRPr="002B01A2" w:rsidRDefault="00E70F9F" w:rsidP="00E70F9F">
      <w:pPr>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__________________________________________________________________________________,</w:t>
      </w:r>
    </w:p>
    <w:p w:rsidR="00E70F9F" w:rsidRPr="002B01A2" w:rsidRDefault="00E70F9F" w:rsidP="00E70F9F">
      <w:pPr>
        <w:spacing w:after="0" w:line="240" w:lineRule="auto"/>
        <w:jc w:val="center"/>
        <w:rPr>
          <w:rFonts w:ascii="Times New Roman" w:hAnsi="Times New Roman" w:cs="Times New Roman"/>
          <w:i/>
          <w:sz w:val="18"/>
          <w:szCs w:val="18"/>
        </w:rPr>
      </w:pPr>
      <w:r w:rsidRPr="002B01A2">
        <w:rPr>
          <w:rFonts w:ascii="Times New Roman" w:hAnsi="Times New Roman" w:cs="Times New Roman"/>
          <w:i/>
          <w:sz w:val="18"/>
          <w:szCs w:val="18"/>
        </w:rPr>
        <w:t>(наименование организации - в случае заключения договора со стороны Абонента юридическим лицом;</w:t>
      </w:r>
    </w:p>
    <w:p w:rsidR="00E70F9F" w:rsidRPr="002B01A2" w:rsidRDefault="00E70F9F" w:rsidP="00E70F9F">
      <w:pPr>
        <w:spacing w:after="0" w:line="240" w:lineRule="auto"/>
        <w:jc w:val="center"/>
        <w:rPr>
          <w:rFonts w:ascii="Times New Roman" w:hAnsi="Times New Roman" w:cs="Times New Roman"/>
          <w:i/>
          <w:sz w:val="18"/>
          <w:szCs w:val="18"/>
        </w:rPr>
      </w:pPr>
      <w:r w:rsidRPr="002B01A2">
        <w:rPr>
          <w:rFonts w:ascii="Times New Roman" w:hAnsi="Times New Roman" w:cs="Times New Roman"/>
          <w:i/>
          <w:sz w:val="18"/>
          <w:szCs w:val="18"/>
        </w:rPr>
        <w:t>фамилия, имя, отчество, паспортные данные в случае заключения договора со стороны Абонента физическим лицом)</w:t>
      </w:r>
    </w:p>
    <w:p w:rsidR="00E70F9F" w:rsidRPr="002B01A2" w:rsidRDefault="00E70F9F" w:rsidP="00E70F9F">
      <w:pPr>
        <w:spacing w:after="0" w:line="240" w:lineRule="auto"/>
        <w:jc w:val="both"/>
        <w:rPr>
          <w:rFonts w:ascii="Times New Roman" w:hAnsi="Times New Roman" w:cs="Times New Roman"/>
          <w:sz w:val="24"/>
          <w:szCs w:val="24"/>
        </w:rPr>
      </w:pPr>
      <w:proofErr w:type="gramStart"/>
      <w:r w:rsidRPr="002B01A2">
        <w:rPr>
          <w:rFonts w:ascii="Times New Roman" w:hAnsi="Times New Roman" w:cs="Times New Roman"/>
          <w:sz w:val="24"/>
          <w:szCs w:val="24"/>
        </w:rPr>
        <w:t>именуемое</w:t>
      </w:r>
      <w:proofErr w:type="gramEnd"/>
      <w:r w:rsidRPr="002B01A2">
        <w:rPr>
          <w:rFonts w:ascii="Times New Roman" w:hAnsi="Times New Roman" w:cs="Times New Roman"/>
          <w:sz w:val="24"/>
          <w:szCs w:val="24"/>
        </w:rPr>
        <w:t xml:space="preserve"> (именуемая, именуемый) в дальнейшем Абонентом, в лице</w:t>
      </w:r>
    </w:p>
    <w:p w:rsidR="00E70F9F" w:rsidRPr="002B01A2" w:rsidRDefault="00E70F9F" w:rsidP="00E70F9F">
      <w:pPr>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__________________________________________________________________________________,</w:t>
      </w:r>
    </w:p>
    <w:p w:rsidR="00E70F9F" w:rsidRPr="002B01A2" w:rsidRDefault="00E70F9F" w:rsidP="00E70F9F">
      <w:pPr>
        <w:spacing w:after="0" w:line="240" w:lineRule="auto"/>
        <w:jc w:val="center"/>
        <w:rPr>
          <w:rFonts w:ascii="Times New Roman" w:hAnsi="Times New Roman" w:cs="Times New Roman"/>
          <w:i/>
          <w:sz w:val="18"/>
          <w:szCs w:val="18"/>
        </w:rPr>
      </w:pPr>
      <w:r w:rsidRPr="002B01A2">
        <w:rPr>
          <w:rFonts w:ascii="Times New Roman" w:hAnsi="Times New Roman" w:cs="Times New Roman"/>
          <w:i/>
          <w:sz w:val="18"/>
          <w:szCs w:val="18"/>
        </w:rPr>
        <w:t>(наименование должности, фамилия, имя, отчество - в случае заключения договора со стороны Абонента юридическим лицом)</w:t>
      </w:r>
    </w:p>
    <w:p w:rsidR="00E70F9F" w:rsidRPr="002B01A2" w:rsidRDefault="00E70F9F" w:rsidP="00E70F9F">
      <w:pPr>
        <w:spacing w:after="0" w:line="240" w:lineRule="auto"/>
        <w:jc w:val="both"/>
        <w:rPr>
          <w:rFonts w:ascii="Times New Roman" w:hAnsi="Times New Roman" w:cs="Times New Roman"/>
          <w:sz w:val="24"/>
          <w:szCs w:val="24"/>
        </w:rPr>
      </w:pPr>
      <w:proofErr w:type="gramStart"/>
      <w:r w:rsidRPr="002B01A2">
        <w:rPr>
          <w:rFonts w:ascii="Times New Roman" w:hAnsi="Times New Roman" w:cs="Times New Roman"/>
          <w:sz w:val="24"/>
          <w:szCs w:val="24"/>
        </w:rPr>
        <w:t>действующего</w:t>
      </w:r>
      <w:proofErr w:type="gramEnd"/>
      <w:r w:rsidRPr="002B01A2">
        <w:rPr>
          <w:rFonts w:ascii="Times New Roman" w:hAnsi="Times New Roman" w:cs="Times New Roman"/>
          <w:sz w:val="24"/>
          <w:szCs w:val="24"/>
        </w:rPr>
        <w:t xml:space="preserve"> на основании  _________________________________________________________</w:t>
      </w:r>
    </w:p>
    <w:p w:rsidR="00E70F9F" w:rsidRPr="002B01A2" w:rsidRDefault="00E70F9F" w:rsidP="00E70F9F">
      <w:pPr>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__________________________________________________________________________________,</w:t>
      </w:r>
    </w:p>
    <w:p w:rsidR="00E70F9F" w:rsidRPr="002B01A2" w:rsidRDefault="00E70F9F" w:rsidP="00E70F9F">
      <w:pPr>
        <w:spacing w:after="0" w:line="240" w:lineRule="auto"/>
        <w:jc w:val="center"/>
        <w:rPr>
          <w:rFonts w:ascii="Times New Roman" w:hAnsi="Times New Roman" w:cs="Times New Roman"/>
          <w:i/>
          <w:sz w:val="18"/>
          <w:szCs w:val="18"/>
        </w:rPr>
      </w:pPr>
      <w:r w:rsidRPr="002B01A2">
        <w:rPr>
          <w:rFonts w:ascii="Times New Roman" w:hAnsi="Times New Roman" w:cs="Times New Roman"/>
          <w:i/>
          <w:sz w:val="18"/>
          <w:szCs w:val="18"/>
        </w:rPr>
        <w:t>(положение, устав, доверенность - указать нужное в случае заключения договора со стороны Абонента юридическим лицом)</w:t>
      </w:r>
    </w:p>
    <w:p w:rsidR="00E70F9F" w:rsidRPr="002B01A2" w:rsidRDefault="00E70F9F" w:rsidP="00E70F9F">
      <w:pPr>
        <w:spacing w:after="0" w:line="240" w:lineRule="auto"/>
        <w:jc w:val="both"/>
        <w:rPr>
          <w:rFonts w:ascii="Times New Roman" w:hAnsi="Times New Roman" w:cs="Times New Roman"/>
          <w:sz w:val="24"/>
          <w:szCs w:val="24"/>
        </w:rPr>
      </w:pPr>
      <w:proofErr w:type="gramStart"/>
      <w:r w:rsidRPr="002B01A2">
        <w:rPr>
          <w:rFonts w:ascii="Times New Roman" w:hAnsi="Times New Roman" w:cs="Times New Roman"/>
          <w:sz w:val="24"/>
          <w:szCs w:val="24"/>
        </w:rPr>
        <w:t>с другой стороны, именуемые в дальнейшем сторонами, заключили настоящий</w:t>
      </w:r>
      <w:r w:rsidR="00E3179B">
        <w:rPr>
          <w:rFonts w:ascii="Times New Roman" w:hAnsi="Times New Roman" w:cs="Times New Roman"/>
          <w:sz w:val="24"/>
          <w:szCs w:val="24"/>
        </w:rPr>
        <w:t xml:space="preserve"> </w:t>
      </w:r>
      <w:r w:rsidRPr="002B01A2">
        <w:rPr>
          <w:rFonts w:ascii="Times New Roman" w:hAnsi="Times New Roman" w:cs="Times New Roman"/>
          <w:sz w:val="24"/>
          <w:szCs w:val="24"/>
        </w:rPr>
        <w:t>договор о нижеследующем:</w:t>
      </w:r>
      <w:proofErr w:type="gramEnd"/>
    </w:p>
    <w:p w:rsidR="00E70F9F" w:rsidRPr="002B01A2" w:rsidRDefault="00E70F9F" w:rsidP="00E70F9F">
      <w:pPr>
        <w:spacing w:after="0" w:line="240" w:lineRule="auto"/>
        <w:jc w:val="both"/>
        <w:rPr>
          <w:rFonts w:ascii="Times New Roman" w:hAnsi="Times New Roman" w:cs="Times New Roman"/>
          <w:sz w:val="24"/>
          <w:szCs w:val="24"/>
        </w:rPr>
      </w:pPr>
    </w:p>
    <w:p w:rsidR="00E70F9F" w:rsidRPr="001C0515" w:rsidRDefault="00E70F9F" w:rsidP="001C0515">
      <w:pPr>
        <w:pStyle w:val="a3"/>
        <w:numPr>
          <w:ilvl w:val="0"/>
          <w:numId w:val="12"/>
        </w:numPr>
        <w:spacing w:after="0" w:line="240" w:lineRule="auto"/>
        <w:jc w:val="center"/>
        <w:rPr>
          <w:rFonts w:ascii="Times New Roman" w:hAnsi="Times New Roman" w:cs="Times New Roman"/>
          <w:b/>
          <w:sz w:val="24"/>
          <w:szCs w:val="24"/>
        </w:rPr>
      </w:pPr>
      <w:r w:rsidRPr="001C0515">
        <w:rPr>
          <w:rFonts w:ascii="Times New Roman" w:hAnsi="Times New Roman" w:cs="Times New Roman"/>
          <w:b/>
          <w:sz w:val="24"/>
          <w:szCs w:val="24"/>
        </w:rPr>
        <w:t>Предмет договора</w:t>
      </w:r>
    </w:p>
    <w:p w:rsidR="001C0515" w:rsidRPr="001C0515" w:rsidRDefault="001C0515" w:rsidP="001C0515">
      <w:pPr>
        <w:spacing w:after="0" w:line="240" w:lineRule="auto"/>
        <w:ind w:left="360"/>
        <w:rPr>
          <w:rFonts w:ascii="Times New Roman" w:hAnsi="Times New Roman" w:cs="Times New Roman"/>
          <w:b/>
          <w:sz w:val="24"/>
          <w:szCs w:val="24"/>
        </w:rPr>
      </w:pPr>
    </w:p>
    <w:p w:rsidR="00E70F9F" w:rsidRPr="002B01A2" w:rsidRDefault="00E70F9F"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По настоящему договору Организация ВКХ, осуществляющая холодное водоснабжение и водоотведение, обязуется:</w:t>
      </w:r>
    </w:p>
    <w:p w:rsidR="00E70F9F" w:rsidRPr="002B01A2" w:rsidRDefault="00E70F9F" w:rsidP="00E70F9F">
      <w:pPr>
        <w:tabs>
          <w:tab w:val="left" w:pos="709"/>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 xml:space="preserve">подавать Абоненту из централизованной системы холодного водоснабжения в указанных в настоящем договоре точках подключения к ней водопроводных сетей Абонента холодную воду </w:t>
      </w:r>
      <w:r w:rsidR="00361541">
        <w:rPr>
          <w:rFonts w:ascii="Times New Roman" w:hAnsi="Times New Roman" w:cs="Times New Roman"/>
          <w:sz w:val="24"/>
          <w:szCs w:val="24"/>
        </w:rPr>
        <w:t>________ м</w:t>
      </w:r>
      <w:r w:rsidR="00361541">
        <w:rPr>
          <w:rFonts w:ascii="Times New Roman" w:hAnsi="Times New Roman" w:cs="Times New Roman"/>
          <w:sz w:val="24"/>
          <w:szCs w:val="24"/>
          <w:vertAlign w:val="superscript"/>
        </w:rPr>
        <w:t>3</w:t>
      </w:r>
      <w:r w:rsidR="00361541">
        <w:rPr>
          <w:rFonts w:ascii="Times New Roman" w:hAnsi="Times New Roman" w:cs="Times New Roman"/>
          <w:sz w:val="24"/>
          <w:szCs w:val="24"/>
        </w:rPr>
        <w:t xml:space="preserve">/мес., </w:t>
      </w:r>
      <w:r w:rsidRPr="002B01A2">
        <w:rPr>
          <w:rFonts w:ascii="Times New Roman" w:hAnsi="Times New Roman" w:cs="Times New Roman"/>
          <w:sz w:val="24"/>
          <w:szCs w:val="24"/>
        </w:rPr>
        <w:t>_________ м</w:t>
      </w:r>
      <w:r w:rsidRPr="00361541">
        <w:rPr>
          <w:rFonts w:ascii="Times New Roman" w:hAnsi="Times New Roman" w:cs="Times New Roman"/>
          <w:sz w:val="24"/>
          <w:szCs w:val="24"/>
          <w:vertAlign w:val="superscript"/>
        </w:rPr>
        <w:t>3</w:t>
      </w:r>
      <w:r w:rsidRPr="002B01A2">
        <w:rPr>
          <w:rFonts w:ascii="Times New Roman" w:hAnsi="Times New Roman" w:cs="Times New Roman"/>
          <w:sz w:val="24"/>
          <w:szCs w:val="24"/>
        </w:rPr>
        <w:t>/год.</w:t>
      </w:r>
    </w:p>
    <w:p w:rsidR="00E70F9F" w:rsidRPr="002B01A2" w:rsidRDefault="00E70F9F" w:rsidP="00E70F9F">
      <w:pPr>
        <w:tabs>
          <w:tab w:val="left" w:pos="709"/>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 xml:space="preserve">и осуществлять прием сточных вод Абонента от канализационного выпуска Абонента в централизованную систему водоотведения и обеспечивать их транспортировку, очистку и сброс в водный объект </w:t>
      </w:r>
      <w:r w:rsidR="00361541">
        <w:rPr>
          <w:rFonts w:ascii="Times New Roman" w:hAnsi="Times New Roman" w:cs="Times New Roman"/>
          <w:sz w:val="24"/>
          <w:szCs w:val="24"/>
        </w:rPr>
        <w:t>________ м</w:t>
      </w:r>
      <w:r w:rsidR="00361541">
        <w:rPr>
          <w:rFonts w:ascii="Times New Roman" w:hAnsi="Times New Roman" w:cs="Times New Roman"/>
          <w:sz w:val="24"/>
          <w:szCs w:val="24"/>
          <w:vertAlign w:val="superscript"/>
        </w:rPr>
        <w:t>3</w:t>
      </w:r>
      <w:r w:rsidR="00361541">
        <w:rPr>
          <w:rFonts w:ascii="Times New Roman" w:hAnsi="Times New Roman" w:cs="Times New Roman"/>
          <w:sz w:val="24"/>
          <w:szCs w:val="24"/>
        </w:rPr>
        <w:t xml:space="preserve">/мес., </w:t>
      </w:r>
      <w:r w:rsidR="00361541" w:rsidRPr="002B01A2">
        <w:rPr>
          <w:rFonts w:ascii="Times New Roman" w:hAnsi="Times New Roman" w:cs="Times New Roman"/>
          <w:sz w:val="24"/>
          <w:szCs w:val="24"/>
        </w:rPr>
        <w:t>_________ м</w:t>
      </w:r>
      <w:r w:rsidR="00361541" w:rsidRPr="00361541">
        <w:rPr>
          <w:rFonts w:ascii="Times New Roman" w:hAnsi="Times New Roman" w:cs="Times New Roman"/>
          <w:sz w:val="24"/>
          <w:szCs w:val="24"/>
          <w:vertAlign w:val="superscript"/>
        </w:rPr>
        <w:t>3</w:t>
      </w:r>
      <w:r w:rsidR="00361541" w:rsidRPr="002B01A2">
        <w:rPr>
          <w:rFonts w:ascii="Times New Roman" w:hAnsi="Times New Roman" w:cs="Times New Roman"/>
          <w:sz w:val="24"/>
          <w:szCs w:val="24"/>
        </w:rPr>
        <w:t>/год.</w:t>
      </w:r>
    </w:p>
    <w:p w:rsidR="00E70F9F" w:rsidRPr="002B01A2" w:rsidRDefault="00E70F9F" w:rsidP="00E70F9F">
      <w:pPr>
        <w:tabs>
          <w:tab w:val="left" w:pos="709"/>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Абонент</w:t>
      </w:r>
      <w:r w:rsidR="0002498C">
        <w:rPr>
          <w:rFonts w:ascii="Times New Roman" w:hAnsi="Times New Roman" w:cs="Times New Roman"/>
          <w:sz w:val="24"/>
          <w:szCs w:val="24"/>
        </w:rPr>
        <w:t xml:space="preserve"> по настоящему договору</w:t>
      </w:r>
      <w:r w:rsidRPr="002B01A2">
        <w:rPr>
          <w:rFonts w:ascii="Times New Roman" w:hAnsi="Times New Roman" w:cs="Times New Roman"/>
          <w:sz w:val="24"/>
          <w:szCs w:val="24"/>
        </w:rPr>
        <w:t xml:space="preserve"> обязуется:</w:t>
      </w:r>
    </w:p>
    <w:p w:rsidR="00E70F9F" w:rsidRPr="002B01A2" w:rsidRDefault="00E70F9F" w:rsidP="00E70F9F">
      <w:pPr>
        <w:pStyle w:val="a3"/>
        <w:numPr>
          <w:ilvl w:val="0"/>
          <w:numId w:val="3"/>
        </w:numPr>
        <w:spacing w:after="0" w:line="240" w:lineRule="auto"/>
        <w:ind w:left="851" w:hanging="284"/>
        <w:rPr>
          <w:rFonts w:ascii="Times New Roman" w:hAnsi="Times New Roman" w:cs="Times New Roman"/>
          <w:sz w:val="24"/>
          <w:szCs w:val="24"/>
        </w:rPr>
      </w:pPr>
      <w:r w:rsidRPr="002B01A2">
        <w:rPr>
          <w:rFonts w:ascii="Times New Roman" w:hAnsi="Times New Roman" w:cs="Times New Roman"/>
          <w:sz w:val="24"/>
          <w:szCs w:val="24"/>
        </w:rPr>
        <w:t>соблюдать установленные в соответствии с условиями настоящего договора:</w:t>
      </w:r>
    </w:p>
    <w:p w:rsidR="00E70F9F" w:rsidRPr="002B01A2" w:rsidRDefault="00E70F9F" w:rsidP="00E70F9F">
      <w:pPr>
        <w:pStyle w:val="a3"/>
        <w:tabs>
          <w:tab w:val="left" w:pos="709"/>
        </w:tabs>
        <w:spacing w:after="0" w:line="240" w:lineRule="auto"/>
        <w:ind w:left="0" w:firstLine="851"/>
        <w:rPr>
          <w:rFonts w:ascii="Times New Roman" w:hAnsi="Times New Roman" w:cs="Times New Roman"/>
          <w:sz w:val="24"/>
          <w:szCs w:val="24"/>
        </w:rPr>
      </w:pPr>
      <w:r w:rsidRPr="002B01A2">
        <w:rPr>
          <w:rFonts w:ascii="Times New Roman" w:hAnsi="Times New Roman" w:cs="Times New Roman"/>
          <w:sz w:val="24"/>
          <w:szCs w:val="24"/>
        </w:rPr>
        <w:t>а) режим потребления холодной воды,</w:t>
      </w:r>
    </w:p>
    <w:p w:rsidR="00E70F9F" w:rsidRPr="002B01A2" w:rsidRDefault="00E70F9F" w:rsidP="00E70F9F">
      <w:pPr>
        <w:pStyle w:val="a3"/>
        <w:tabs>
          <w:tab w:val="left" w:pos="709"/>
        </w:tabs>
        <w:spacing w:after="0" w:line="240" w:lineRule="auto"/>
        <w:ind w:left="0" w:firstLine="851"/>
        <w:jc w:val="both"/>
        <w:rPr>
          <w:rFonts w:ascii="Times New Roman" w:hAnsi="Times New Roman" w:cs="Times New Roman"/>
          <w:sz w:val="24"/>
          <w:szCs w:val="24"/>
        </w:rPr>
      </w:pPr>
      <w:r w:rsidRPr="002B01A2">
        <w:rPr>
          <w:rFonts w:ascii="Times New Roman" w:hAnsi="Times New Roman" w:cs="Times New Roman"/>
          <w:sz w:val="24"/>
          <w:szCs w:val="24"/>
        </w:rPr>
        <w:t xml:space="preserve">б) режим водоотведения, </w:t>
      </w:r>
    </w:p>
    <w:p w:rsidR="00E70F9F" w:rsidRPr="002B01A2" w:rsidRDefault="00E70F9F" w:rsidP="00E70F9F">
      <w:pPr>
        <w:pStyle w:val="a3"/>
        <w:tabs>
          <w:tab w:val="left" w:pos="709"/>
        </w:tabs>
        <w:spacing w:after="0" w:line="240" w:lineRule="auto"/>
        <w:ind w:left="0" w:firstLine="851"/>
        <w:jc w:val="both"/>
        <w:rPr>
          <w:rFonts w:ascii="Times New Roman" w:hAnsi="Times New Roman" w:cs="Times New Roman"/>
          <w:sz w:val="24"/>
          <w:szCs w:val="24"/>
        </w:rPr>
      </w:pPr>
      <w:r w:rsidRPr="002B01A2">
        <w:rPr>
          <w:rFonts w:ascii="Times New Roman" w:hAnsi="Times New Roman" w:cs="Times New Roman"/>
          <w:sz w:val="24"/>
          <w:szCs w:val="24"/>
        </w:rPr>
        <w:t xml:space="preserve">в) нормативы по объему сточных вод и нормативы </w:t>
      </w:r>
      <w:r w:rsidR="0002498C">
        <w:rPr>
          <w:rFonts w:ascii="Times New Roman" w:hAnsi="Times New Roman" w:cs="Times New Roman"/>
          <w:sz w:val="24"/>
          <w:szCs w:val="24"/>
        </w:rPr>
        <w:t xml:space="preserve">состава </w:t>
      </w:r>
      <w:r w:rsidRPr="002B01A2">
        <w:rPr>
          <w:rFonts w:ascii="Times New Roman" w:hAnsi="Times New Roman" w:cs="Times New Roman"/>
          <w:sz w:val="24"/>
          <w:szCs w:val="24"/>
        </w:rPr>
        <w:t>сточных вод,</w:t>
      </w:r>
    </w:p>
    <w:p w:rsidR="00E70F9F" w:rsidRPr="002B01A2" w:rsidRDefault="00E70F9F" w:rsidP="00E70F9F">
      <w:pPr>
        <w:pStyle w:val="a3"/>
        <w:tabs>
          <w:tab w:val="left" w:pos="709"/>
        </w:tabs>
        <w:spacing w:after="0" w:line="240" w:lineRule="auto"/>
        <w:ind w:left="0" w:firstLine="851"/>
        <w:jc w:val="both"/>
        <w:rPr>
          <w:rFonts w:ascii="Times New Roman" w:hAnsi="Times New Roman" w:cs="Times New Roman"/>
          <w:sz w:val="24"/>
          <w:szCs w:val="24"/>
        </w:rPr>
      </w:pPr>
      <w:r w:rsidRPr="002B01A2">
        <w:rPr>
          <w:rFonts w:ascii="Times New Roman" w:hAnsi="Times New Roman" w:cs="Times New Roman"/>
          <w:sz w:val="24"/>
          <w:szCs w:val="24"/>
        </w:rPr>
        <w:t xml:space="preserve">г) </w:t>
      </w:r>
      <w:r w:rsidR="0002498C">
        <w:rPr>
          <w:rFonts w:ascii="Times New Roman" w:hAnsi="Times New Roman" w:cs="Times New Roman"/>
          <w:sz w:val="24"/>
          <w:szCs w:val="24"/>
        </w:rPr>
        <w:t>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w:t>
      </w:r>
    </w:p>
    <w:p w:rsidR="00E70F9F" w:rsidRPr="002B01A2" w:rsidRDefault="00E70F9F" w:rsidP="002B0314">
      <w:pPr>
        <w:pStyle w:val="a3"/>
        <w:numPr>
          <w:ilvl w:val="0"/>
          <w:numId w:val="3"/>
        </w:numPr>
        <w:tabs>
          <w:tab w:val="left" w:pos="851"/>
        </w:tabs>
        <w:spacing w:after="0" w:line="240" w:lineRule="auto"/>
        <w:ind w:left="0" w:firstLine="567"/>
        <w:jc w:val="both"/>
        <w:rPr>
          <w:rFonts w:ascii="Times New Roman" w:hAnsi="Times New Roman" w:cs="Times New Roman"/>
          <w:sz w:val="24"/>
          <w:szCs w:val="24"/>
        </w:rPr>
      </w:pPr>
      <w:r w:rsidRPr="0001659C">
        <w:rPr>
          <w:rFonts w:ascii="Times New Roman" w:hAnsi="Times New Roman" w:cs="Times New Roman"/>
          <w:sz w:val="24"/>
          <w:szCs w:val="24"/>
        </w:rPr>
        <w:t>оплачивать водоотведение</w:t>
      </w:r>
      <w:r w:rsidR="002B0314" w:rsidRPr="0001659C">
        <w:rPr>
          <w:rFonts w:ascii="Times New Roman" w:hAnsi="Times New Roman" w:cs="Times New Roman"/>
          <w:sz w:val="24"/>
          <w:szCs w:val="24"/>
        </w:rPr>
        <w:t>,</w:t>
      </w:r>
      <w:r w:rsidRPr="0001659C">
        <w:rPr>
          <w:rFonts w:ascii="Times New Roman" w:hAnsi="Times New Roman" w:cs="Times New Roman"/>
          <w:sz w:val="24"/>
          <w:szCs w:val="24"/>
        </w:rPr>
        <w:t xml:space="preserve"> принятую холодную воду</w:t>
      </w:r>
      <w:r w:rsidR="002B0314" w:rsidRPr="0001659C">
        <w:rPr>
          <w:rFonts w:ascii="Times New Roman" w:hAnsi="Times New Roman" w:cs="Times New Roman"/>
          <w:sz w:val="24"/>
          <w:szCs w:val="24"/>
        </w:rPr>
        <w:t>, вносить плату за негативное воздействие на работу централизованной системы водоотведения и нарушение нормативов водоотведения (сброса) по составу сточных вод</w:t>
      </w:r>
      <w:r w:rsidR="00B876E0">
        <w:rPr>
          <w:rFonts w:ascii="Times New Roman" w:hAnsi="Times New Roman" w:cs="Times New Roman"/>
          <w:sz w:val="24"/>
          <w:szCs w:val="24"/>
        </w:rPr>
        <w:t xml:space="preserve"> в сроки, </w:t>
      </w:r>
      <w:proofErr w:type="gramStart"/>
      <w:r w:rsidRPr="002B01A2">
        <w:rPr>
          <w:rFonts w:ascii="Times New Roman" w:hAnsi="Times New Roman" w:cs="Times New Roman"/>
          <w:sz w:val="24"/>
          <w:szCs w:val="24"/>
        </w:rPr>
        <w:t>порядке</w:t>
      </w:r>
      <w:proofErr w:type="gramEnd"/>
      <w:r w:rsidRPr="002B01A2">
        <w:rPr>
          <w:rFonts w:ascii="Times New Roman" w:hAnsi="Times New Roman" w:cs="Times New Roman"/>
          <w:sz w:val="24"/>
          <w:szCs w:val="24"/>
        </w:rPr>
        <w:t xml:space="preserve"> и размере, которые предусмотрены настоящим договором,</w:t>
      </w:r>
    </w:p>
    <w:p w:rsidR="00E70F9F" w:rsidRPr="002B01A2" w:rsidRDefault="00E70F9F" w:rsidP="00E70F9F">
      <w:pPr>
        <w:pStyle w:val="a3"/>
        <w:numPr>
          <w:ilvl w:val="0"/>
          <w:numId w:val="3"/>
        </w:numPr>
        <w:tabs>
          <w:tab w:val="left" w:pos="851"/>
        </w:tabs>
        <w:spacing w:after="0" w:line="240" w:lineRule="auto"/>
        <w:ind w:left="0" w:firstLine="567"/>
        <w:rPr>
          <w:rFonts w:ascii="Times New Roman" w:hAnsi="Times New Roman" w:cs="Times New Roman"/>
          <w:sz w:val="24"/>
          <w:szCs w:val="24"/>
        </w:rPr>
      </w:pPr>
      <w:r w:rsidRPr="002B01A2">
        <w:rPr>
          <w:rFonts w:ascii="Times New Roman" w:hAnsi="Times New Roman" w:cs="Times New Roman"/>
          <w:sz w:val="24"/>
          <w:szCs w:val="24"/>
        </w:rPr>
        <w:t>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E70F9F" w:rsidRPr="002B01A2" w:rsidRDefault="00E70F9F" w:rsidP="00E70F9F">
      <w:pPr>
        <w:pStyle w:val="a3"/>
        <w:numPr>
          <w:ilvl w:val="0"/>
          <w:numId w:val="3"/>
        </w:numPr>
        <w:tabs>
          <w:tab w:val="left" w:pos="851"/>
        </w:tabs>
        <w:spacing w:after="0" w:line="240" w:lineRule="auto"/>
        <w:ind w:left="0" w:firstLine="567"/>
        <w:rPr>
          <w:rFonts w:ascii="Times New Roman" w:hAnsi="Times New Roman" w:cs="Times New Roman"/>
          <w:sz w:val="24"/>
          <w:szCs w:val="24"/>
        </w:rPr>
      </w:pPr>
      <w:r w:rsidRPr="002B01A2">
        <w:rPr>
          <w:rFonts w:ascii="Times New Roman" w:hAnsi="Times New Roman" w:cs="Times New Roman"/>
          <w:sz w:val="24"/>
          <w:szCs w:val="24"/>
        </w:rPr>
        <w:t>исполнять иные обязательства, предусмотренные настоящим договором.</w:t>
      </w:r>
    </w:p>
    <w:p w:rsidR="00E70F9F" w:rsidRPr="004831D1" w:rsidRDefault="00557EC7" w:rsidP="004831D1">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4831D1">
        <w:rPr>
          <w:rFonts w:ascii="Times New Roman" w:hAnsi="Times New Roman" w:cs="Times New Roman"/>
          <w:sz w:val="24"/>
          <w:szCs w:val="24"/>
        </w:rPr>
        <w:t>Граница раздела балансовой принадлежности и эксплуатационной ответственности по водопроводным и канализационным сетям Абонента и Организации ВКХ указывается в акте о разграничении балансовой принадлежности по форме согласно приложению № 1 к настоящему договору.</w:t>
      </w:r>
    </w:p>
    <w:p w:rsidR="004831D1" w:rsidRDefault="004831D1"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Акт разграничения балансовой принадлежности и эксплуатационной ответственности, приведенный в </w:t>
      </w:r>
      <w:hyperlink r:id="rId8" w:history="1">
        <w:r>
          <w:rPr>
            <w:rFonts w:ascii="Times New Roman" w:hAnsi="Times New Roman" w:cs="Times New Roman"/>
            <w:color w:val="0000FF"/>
            <w:sz w:val="24"/>
            <w:szCs w:val="24"/>
          </w:rPr>
          <w:t>приложении N 1</w:t>
        </w:r>
      </w:hyperlink>
      <w:r>
        <w:rPr>
          <w:rFonts w:ascii="Times New Roman" w:hAnsi="Times New Roman" w:cs="Times New Roman"/>
          <w:sz w:val="24"/>
          <w:szCs w:val="24"/>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E70F9F" w:rsidRPr="002B01A2" w:rsidRDefault="00557EC7" w:rsidP="004831D1">
      <w:pPr>
        <w:pStyle w:val="a3"/>
        <w:tabs>
          <w:tab w:val="left" w:pos="709"/>
        </w:tabs>
        <w:spacing w:after="0" w:line="240" w:lineRule="auto"/>
        <w:ind w:left="284"/>
        <w:jc w:val="both"/>
        <w:rPr>
          <w:rFonts w:ascii="Times New Roman" w:hAnsi="Times New Roman" w:cs="Times New Roman"/>
          <w:sz w:val="24"/>
          <w:szCs w:val="24"/>
        </w:rPr>
      </w:pPr>
      <w:r w:rsidRPr="002B01A2">
        <w:rPr>
          <w:rFonts w:ascii="Times New Roman" w:hAnsi="Times New Roman" w:cs="Times New Roman"/>
          <w:sz w:val="24"/>
          <w:szCs w:val="24"/>
        </w:rPr>
        <w:lastRenderedPageBreak/>
        <w:t>Местом исполнения обязательств по договору является:</w:t>
      </w:r>
    </w:p>
    <w:p w:rsidR="00557EC7" w:rsidRDefault="00557EC7" w:rsidP="00557EC7">
      <w:pPr>
        <w:tabs>
          <w:tab w:val="left" w:pos="709"/>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граница эксплуатационной ответственности на сетях между Абонентом и Организацией ВКХ, указанная в приложении № 1 к настоящему договору</w:t>
      </w:r>
      <w:r w:rsidR="001C0515">
        <w:rPr>
          <w:rFonts w:ascii="Times New Roman" w:hAnsi="Times New Roman" w:cs="Times New Roman"/>
          <w:sz w:val="24"/>
          <w:szCs w:val="24"/>
        </w:rPr>
        <w:t>.</w:t>
      </w:r>
    </w:p>
    <w:p w:rsidR="001C0515" w:rsidRPr="002B01A2" w:rsidRDefault="001C0515" w:rsidP="00557EC7">
      <w:pPr>
        <w:tabs>
          <w:tab w:val="left" w:pos="709"/>
        </w:tabs>
        <w:spacing w:after="0" w:line="240" w:lineRule="auto"/>
        <w:jc w:val="both"/>
        <w:rPr>
          <w:rFonts w:ascii="Times New Roman" w:hAnsi="Times New Roman" w:cs="Times New Roman"/>
          <w:sz w:val="24"/>
          <w:szCs w:val="24"/>
        </w:rPr>
      </w:pPr>
    </w:p>
    <w:p w:rsidR="00734895" w:rsidRDefault="00734895" w:rsidP="001C0515">
      <w:pPr>
        <w:pStyle w:val="a3"/>
        <w:numPr>
          <w:ilvl w:val="0"/>
          <w:numId w:val="12"/>
        </w:numPr>
        <w:tabs>
          <w:tab w:val="left" w:pos="709"/>
        </w:tabs>
        <w:spacing w:after="0" w:line="240" w:lineRule="auto"/>
        <w:jc w:val="center"/>
        <w:rPr>
          <w:rFonts w:ascii="Times New Roman" w:hAnsi="Times New Roman" w:cs="Times New Roman"/>
          <w:b/>
          <w:sz w:val="24"/>
          <w:szCs w:val="24"/>
        </w:rPr>
      </w:pPr>
      <w:r w:rsidRPr="002B01A2">
        <w:rPr>
          <w:rFonts w:ascii="Times New Roman" w:hAnsi="Times New Roman" w:cs="Times New Roman"/>
          <w:b/>
          <w:sz w:val="24"/>
          <w:szCs w:val="24"/>
        </w:rPr>
        <w:t>Сроки и режим подачи холодной воды и водоотведения</w:t>
      </w:r>
    </w:p>
    <w:p w:rsidR="001C0515" w:rsidRPr="002B01A2" w:rsidRDefault="001C0515" w:rsidP="001C0515">
      <w:pPr>
        <w:pStyle w:val="a3"/>
        <w:tabs>
          <w:tab w:val="left" w:pos="709"/>
        </w:tabs>
        <w:spacing w:after="0" w:line="240" w:lineRule="auto"/>
        <w:ind w:left="1080"/>
        <w:rPr>
          <w:rFonts w:ascii="Times New Roman" w:hAnsi="Times New Roman" w:cs="Times New Roman"/>
          <w:b/>
          <w:sz w:val="24"/>
          <w:szCs w:val="24"/>
        </w:rPr>
      </w:pPr>
    </w:p>
    <w:p w:rsidR="00557EC7" w:rsidRPr="002B01A2" w:rsidRDefault="00734895"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Датой начала подачи холодной воды и приема сточных вод </w:t>
      </w:r>
      <w:r w:rsidRPr="00F04AC4">
        <w:rPr>
          <w:rFonts w:ascii="Times New Roman" w:hAnsi="Times New Roman" w:cs="Times New Roman"/>
          <w:sz w:val="24"/>
          <w:szCs w:val="24"/>
        </w:rPr>
        <w:t xml:space="preserve">является </w:t>
      </w:r>
      <w:r w:rsidR="00B876E0">
        <w:rPr>
          <w:rFonts w:ascii="Times New Roman" w:hAnsi="Times New Roman" w:cs="Times New Roman"/>
          <w:sz w:val="24"/>
          <w:szCs w:val="24"/>
        </w:rPr>
        <w:t>«__»_______</w:t>
      </w:r>
      <w:r w:rsidRPr="00F04AC4">
        <w:rPr>
          <w:rFonts w:ascii="Times New Roman" w:hAnsi="Times New Roman" w:cs="Times New Roman"/>
          <w:sz w:val="24"/>
          <w:szCs w:val="24"/>
        </w:rPr>
        <w:t>20__ г.</w:t>
      </w:r>
    </w:p>
    <w:p w:rsidR="00557EC7" w:rsidRPr="002B01A2" w:rsidRDefault="005D0D76"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 2.</w:t>
      </w:r>
    </w:p>
    <w:p w:rsidR="00557EC7" w:rsidRPr="002B01A2" w:rsidRDefault="005D0D76"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Сведения о режиме приема сточных вод указываются по форм</w:t>
      </w:r>
      <w:r w:rsidR="00217D94">
        <w:rPr>
          <w:rFonts w:ascii="Times New Roman" w:hAnsi="Times New Roman" w:cs="Times New Roman"/>
          <w:sz w:val="24"/>
          <w:szCs w:val="24"/>
        </w:rPr>
        <w:t>е согласно приложению №</w:t>
      </w:r>
      <w:r w:rsidRPr="002B01A2">
        <w:rPr>
          <w:rFonts w:ascii="Times New Roman" w:hAnsi="Times New Roman" w:cs="Times New Roman"/>
          <w:sz w:val="24"/>
          <w:szCs w:val="24"/>
        </w:rPr>
        <w:t>3</w:t>
      </w:r>
      <w:r w:rsidR="001C0515">
        <w:rPr>
          <w:rFonts w:ascii="Times New Roman" w:hAnsi="Times New Roman" w:cs="Times New Roman"/>
          <w:sz w:val="24"/>
          <w:szCs w:val="24"/>
        </w:rPr>
        <w:t>.</w:t>
      </w:r>
    </w:p>
    <w:p w:rsidR="005D0D76" w:rsidRPr="002B01A2" w:rsidRDefault="005D0D76" w:rsidP="005D0D76">
      <w:pPr>
        <w:tabs>
          <w:tab w:val="left" w:pos="709"/>
        </w:tabs>
        <w:spacing w:after="0" w:line="240" w:lineRule="auto"/>
        <w:jc w:val="center"/>
        <w:rPr>
          <w:rFonts w:ascii="Times New Roman" w:hAnsi="Times New Roman" w:cs="Times New Roman"/>
          <w:b/>
          <w:sz w:val="24"/>
          <w:szCs w:val="24"/>
        </w:rPr>
      </w:pPr>
    </w:p>
    <w:p w:rsidR="005D0D76" w:rsidRPr="001C0515" w:rsidRDefault="005D0D76" w:rsidP="001C0515">
      <w:pPr>
        <w:pStyle w:val="a3"/>
        <w:numPr>
          <w:ilvl w:val="0"/>
          <w:numId w:val="12"/>
        </w:numPr>
        <w:tabs>
          <w:tab w:val="left" w:pos="709"/>
        </w:tabs>
        <w:spacing w:after="0" w:line="240" w:lineRule="auto"/>
        <w:jc w:val="center"/>
        <w:rPr>
          <w:rFonts w:ascii="Times New Roman" w:hAnsi="Times New Roman" w:cs="Times New Roman"/>
          <w:b/>
          <w:sz w:val="24"/>
          <w:szCs w:val="24"/>
        </w:rPr>
      </w:pPr>
      <w:r w:rsidRPr="001C0515">
        <w:rPr>
          <w:rFonts w:ascii="Times New Roman" w:hAnsi="Times New Roman" w:cs="Times New Roman"/>
          <w:b/>
          <w:sz w:val="24"/>
          <w:szCs w:val="24"/>
        </w:rPr>
        <w:t>Тарифы, сроки и порядок оплаты по договору</w:t>
      </w:r>
    </w:p>
    <w:p w:rsidR="001C0515" w:rsidRPr="001C0515" w:rsidRDefault="001C0515" w:rsidP="001C0515">
      <w:pPr>
        <w:pStyle w:val="a3"/>
        <w:tabs>
          <w:tab w:val="left" w:pos="709"/>
        </w:tabs>
        <w:spacing w:after="0" w:line="240" w:lineRule="auto"/>
        <w:ind w:left="1080"/>
        <w:rPr>
          <w:rFonts w:ascii="Times New Roman" w:hAnsi="Times New Roman" w:cs="Times New Roman"/>
          <w:b/>
          <w:sz w:val="24"/>
          <w:szCs w:val="24"/>
        </w:rPr>
      </w:pPr>
    </w:p>
    <w:p w:rsidR="005D0D76" w:rsidRPr="002B01A2" w:rsidRDefault="005D0D76"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Оплата по настоящему договору осуществляется Абонентом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 </w:t>
      </w:r>
    </w:p>
    <w:p w:rsidR="008D1B24" w:rsidRPr="00D24FD3" w:rsidRDefault="008D1B24" w:rsidP="0099647F">
      <w:pPr>
        <w:widowControl w:val="0"/>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D24FD3">
        <w:rPr>
          <w:rFonts w:ascii="Times New Roman" w:eastAsia="Calibri" w:hAnsi="Times New Roman" w:cs="Times New Roman"/>
          <w:sz w:val="24"/>
          <w:szCs w:val="24"/>
        </w:rPr>
        <w:t>При изменении тарифов на водоснабжение и водоотведение для потребителей Стороны руководствуются тарифами, действующими на момент оказания услуг. Изменение тарифов не требует переоформления Договора.</w:t>
      </w:r>
    </w:p>
    <w:p w:rsidR="00062D6E" w:rsidRPr="000035E0" w:rsidRDefault="0099647F" w:rsidP="00713401">
      <w:pPr>
        <w:pStyle w:val="a3"/>
        <w:numPr>
          <w:ilvl w:val="0"/>
          <w:numId w:val="2"/>
        </w:numPr>
        <w:tabs>
          <w:tab w:val="left" w:pos="709"/>
        </w:tabs>
        <w:spacing w:after="0" w:line="240" w:lineRule="auto"/>
        <w:ind w:left="0" w:firstLine="284"/>
        <w:jc w:val="both"/>
        <w:rPr>
          <w:rFonts w:ascii="Times New Roman" w:hAnsi="Times New Roman" w:cs="Times New Roman"/>
          <w:bCs/>
          <w:sz w:val="24"/>
          <w:szCs w:val="24"/>
        </w:rPr>
      </w:pPr>
      <w:r w:rsidRPr="00D24FD3">
        <w:rPr>
          <w:rFonts w:ascii="Times New Roman" w:hAnsi="Times New Roman" w:cs="Times New Roman"/>
          <w:sz w:val="24"/>
          <w:szCs w:val="24"/>
        </w:rPr>
        <w:t xml:space="preserve">Расчетный период, установленный настоящим договором, равен одному календарному месяцу. </w:t>
      </w:r>
      <w:r w:rsidR="00713401" w:rsidRPr="00D24FD3">
        <w:rPr>
          <w:rFonts w:ascii="Times New Roman" w:hAnsi="Times New Roman"/>
          <w:sz w:val="24"/>
          <w:szCs w:val="24"/>
        </w:rPr>
        <w:t xml:space="preserve">Абонент оплачивает полученную холодную воду и отведенные сточные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 </w:t>
      </w:r>
      <w:proofErr w:type="gramStart"/>
      <w:r w:rsidR="00713401" w:rsidRPr="00D24FD3">
        <w:rPr>
          <w:rFonts w:ascii="Times New Roman" w:hAnsi="Times New Roman"/>
          <w:sz w:val="24"/>
          <w:szCs w:val="24"/>
        </w:rPr>
        <w:t>Абонент производит плату за негативное воздействие на работу централизованной системы водоотведения, а также оплату сточных вод в связи с нарушением абонентом нормативов по объему и составу отводимых в централизованную систему водоотведения сточных вод до 1</w:t>
      </w:r>
      <w:r w:rsidR="00217D94">
        <w:rPr>
          <w:rFonts w:ascii="Times New Roman" w:hAnsi="Times New Roman"/>
          <w:sz w:val="24"/>
          <w:szCs w:val="24"/>
        </w:rPr>
        <w:t>0</w:t>
      </w:r>
      <w:r w:rsidR="00713401" w:rsidRPr="00D24FD3">
        <w:rPr>
          <w:rFonts w:ascii="Times New Roman" w:hAnsi="Times New Roman"/>
          <w:sz w:val="24"/>
          <w:szCs w:val="24"/>
        </w:rPr>
        <w:t xml:space="preserve">-го числа месяца, следующего за расчетным месяцем, на основании счетов, выставляемых к оплате организацией водопроводно-канализационного хозяйства не позднее </w:t>
      </w:r>
      <w:r w:rsidR="00217D94">
        <w:rPr>
          <w:rFonts w:ascii="Times New Roman" w:hAnsi="Times New Roman"/>
          <w:sz w:val="24"/>
          <w:szCs w:val="24"/>
        </w:rPr>
        <w:t>5</w:t>
      </w:r>
      <w:r w:rsidR="00713401" w:rsidRPr="00D24FD3">
        <w:rPr>
          <w:rFonts w:ascii="Times New Roman" w:hAnsi="Times New Roman"/>
          <w:sz w:val="24"/>
          <w:szCs w:val="24"/>
        </w:rPr>
        <w:t>-го числа месяца, следующего за расчетным месяцем.</w:t>
      </w:r>
      <w:proofErr w:type="gramEnd"/>
    </w:p>
    <w:p w:rsidR="0099647F" w:rsidRDefault="00062D6E" w:rsidP="0099647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647F" w:rsidRPr="002B01A2">
        <w:rPr>
          <w:rFonts w:ascii="Times New Roman" w:hAnsi="Times New Roman" w:cs="Times New Roman"/>
          <w:sz w:val="24"/>
          <w:szCs w:val="24"/>
        </w:rPr>
        <w:t>Датой оплаты считается дата поступления денежных средств на расчетный счет Организации ВКХ.</w:t>
      </w:r>
    </w:p>
    <w:p w:rsidR="000035E0" w:rsidRPr="000035E0" w:rsidRDefault="000035E0" w:rsidP="000035E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8(1).</w:t>
      </w:r>
      <w:bookmarkStart w:id="0" w:name="Par0"/>
      <w:bookmarkEnd w:id="0"/>
      <w:r>
        <w:rPr>
          <w:rFonts w:ascii="Times New Roman" w:hAnsi="Times New Roman" w:cs="Times New Roman"/>
          <w:sz w:val="24"/>
          <w:szCs w:val="24"/>
        </w:rPr>
        <w:t xml:space="preserve"> </w:t>
      </w:r>
      <w:r w:rsidRPr="000035E0">
        <w:rPr>
          <w:rFonts w:ascii="Times New Roman" w:hAnsi="Times New Roman" w:cs="Times New Roman"/>
          <w:sz w:val="24"/>
          <w:szCs w:val="24"/>
        </w:rPr>
        <w:t>Способом доставки расчетно-платежных документов а</w:t>
      </w:r>
      <w:r>
        <w:rPr>
          <w:rFonts w:ascii="Times New Roman" w:hAnsi="Times New Roman" w:cs="Times New Roman"/>
          <w:sz w:val="24"/>
          <w:szCs w:val="24"/>
        </w:rPr>
        <w:t>боненту является __________</w:t>
      </w:r>
      <w:r w:rsidRPr="000035E0">
        <w:rPr>
          <w:rFonts w:ascii="Times New Roman" w:hAnsi="Times New Roman" w:cs="Times New Roman"/>
          <w:sz w:val="24"/>
          <w:szCs w:val="24"/>
        </w:rPr>
        <w:t>_.</w:t>
      </w:r>
    </w:p>
    <w:p w:rsidR="000035E0" w:rsidRPr="004831D1" w:rsidRDefault="000035E0" w:rsidP="000035E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31D1">
        <w:rPr>
          <w:rFonts w:ascii="Times New Roman" w:hAnsi="Times New Roman" w:cs="Times New Roman"/>
          <w:sz w:val="24"/>
          <w:szCs w:val="24"/>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w:t>
      </w:r>
      <w:r w:rsidR="00AF2057" w:rsidRPr="004831D1">
        <w:rPr>
          <w:rFonts w:ascii="Times New Roman" w:hAnsi="Times New Roman" w:cs="Times New Roman"/>
          <w:sz w:val="24"/>
          <w:szCs w:val="24"/>
        </w:rPr>
        <w:t xml:space="preserve">которое является приложением </w:t>
      </w:r>
      <w:r w:rsidRPr="004831D1">
        <w:rPr>
          <w:rFonts w:ascii="Times New Roman" w:hAnsi="Times New Roman" w:cs="Times New Roman"/>
          <w:sz w:val="24"/>
          <w:szCs w:val="24"/>
        </w:rPr>
        <w:t>N 4(1).</w:t>
      </w:r>
    </w:p>
    <w:p w:rsidR="000035E0" w:rsidRPr="004831D1" w:rsidRDefault="000035E0" w:rsidP="000035E0">
      <w:pPr>
        <w:tabs>
          <w:tab w:val="left" w:pos="709"/>
        </w:tabs>
        <w:spacing w:after="0" w:line="240" w:lineRule="auto"/>
        <w:jc w:val="both"/>
        <w:rPr>
          <w:rFonts w:ascii="Times New Roman" w:hAnsi="Times New Roman" w:cs="Times New Roman"/>
          <w:sz w:val="24"/>
          <w:szCs w:val="24"/>
        </w:rPr>
      </w:pPr>
      <w:r w:rsidRPr="004831D1">
        <w:rPr>
          <w:rFonts w:ascii="Times New Roman" w:hAnsi="Times New Roman" w:cs="Times New Roman"/>
          <w:sz w:val="24"/>
          <w:szCs w:val="24"/>
        </w:rPr>
        <w:tab/>
        <w:t>Соглашение об осуществлении</w:t>
      </w:r>
      <w:r w:rsidR="00AF2057" w:rsidRPr="004831D1">
        <w:rPr>
          <w:rFonts w:ascii="Times New Roman" w:hAnsi="Times New Roman" w:cs="Times New Roman"/>
          <w:sz w:val="24"/>
          <w:szCs w:val="24"/>
        </w:rPr>
        <w:t xml:space="preserve"> электронного документооборота (</w:t>
      </w:r>
      <w:hyperlink r:id="rId9" w:history="1">
        <w:r w:rsidRPr="004831D1">
          <w:rPr>
            <w:rStyle w:val="aa"/>
            <w:rFonts w:ascii="Times New Roman" w:hAnsi="Times New Roman" w:cs="Times New Roman"/>
            <w:color w:val="auto"/>
            <w:sz w:val="24"/>
            <w:szCs w:val="24"/>
            <w:u w:val="none"/>
          </w:rPr>
          <w:t>приложении N 4(1)</w:t>
        </w:r>
      </w:hyperlink>
      <w:r w:rsidRPr="004831D1">
        <w:rPr>
          <w:rFonts w:ascii="Times New Roman" w:hAnsi="Times New Roman" w:cs="Times New Roman"/>
          <w:sz w:val="24"/>
          <w:szCs w:val="24"/>
        </w:rPr>
        <w:t xml:space="preserve"> к настоящему договору</w:t>
      </w:r>
      <w:r w:rsidR="00AF2057" w:rsidRPr="004831D1">
        <w:rPr>
          <w:rFonts w:ascii="Times New Roman" w:hAnsi="Times New Roman" w:cs="Times New Roman"/>
          <w:sz w:val="24"/>
          <w:szCs w:val="24"/>
        </w:rPr>
        <w:t>)</w:t>
      </w:r>
      <w:r w:rsidRPr="004831D1">
        <w:rPr>
          <w:rFonts w:ascii="Times New Roman" w:hAnsi="Times New Roman" w:cs="Times New Roman"/>
          <w:sz w:val="24"/>
          <w:szCs w:val="24"/>
        </w:rPr>
        <w:t xml:space="preserve"> подлежит подписанию сторонами настоящего договора и становится неотъемлемой частью настоящего договора в случае, если </w:t>
      </w:r>
      <w:hyperlink w:anchor="Par0" w:history="1">
        <w:r w:rsidRPr="004831D1">
          <w:rPr>
            <w:rStyle w:val="aa"/>
            <w:rFonts w:ascii="Times New Roman" w:hAnsi="Times New Roman" w:cs="Times New Roman"/>
            <w:color w:val="auto"/>
            <w:sz w:val="24"/>
            <w:szCs w:val="24"/>
            <w:u w:val="none"/>
          </w:rPr>
          <w:t>абзацем первым</w:t>
        </w:r>
      </w:hyperlink>
      <w:r w:rsidRPr="004831D1">
        <w:rPr>
          <w:rFonts w:ascii="Times New Roman" w:hAnsi="Times New Roman" w:cs="Times New Roman"/>
          <w:sz w:val="24"/>
          <w:szCs w:val="24"/>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557EC7" w:rsidRPr="004831D1" w:rsidRDefault="0099647F" w:rsidP="0099647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4831D1">
        <w:rPr>
          <w:rFonts w:ascii="Times New Roman" w:hAnsi="Times New Roman" w:cs="Times New Roman"/>
          <w:sz w:val="24"/>
          <w:szCs w:val="24"/>
        </w:rPr>
        <w:t xml:space="preserve">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w:t>
      </w:r>
      <w:r w:rsidR="004831D1" w:rsidRPr="004831D1">
        <w:rPr>
          <w:rFonts w:ascii="Times New Roman" w:hAnsi="Times New Roman" w:cs="Times New Roman"/>
          <w:sz w:val="24"/>
          <w:szCs w:val="24"/>
        </w:rPr>
        <w:t>составляет __________________</w:t>
      </w:r>
      <w:r w:rsidRPr="004831D1">
        <w:rPr>
          <w:rFonts w:ascii="Times New Roman" w:hAnsi="Times New Roman" w:cs="Times New Roman"/>
          <w:sz w:val="24"/>
          <w:szCs w:val="24"/>
        </w:rPr>
        <w:t>.</w:t>
      </w:r>
      <w:r w:rsidR="004831D1" w:rsidRPr="004831D1">
        <w:rPr>
          <w:rFonts w:ascii="Times New Roman" w:hAnsi="Times New Roman" w:cs="Times New Roman"/>
          <w:sz w:val="24"/>
          <w:szCs w:val="24"/>
        </w:rPr>
        <w:t xml:space="preserve"> </w:t>
      </w:r>
      <w:r w:rsidR="004831D1">
        <w:rPr>
          <w:rFonts w:ascii="Times New Roman" w:hAnsi="Times New Roman" w:cs="Times New Roman"/>
          <w:sz w:val="24"/>
          <w:szCs w:val="24"/>
        </w:rPr>
        <w:t xml:space="preserve"> У</w:t>
      </w:r>
      <w:r w:rsidRPr="004831D1">
        <w:rPr>
          <w:rFonts w:ascii="Times New Roman" w:hAnsi="Times New Roman" w:cs="Times New Roman"/>
          <w:sz w:val="24"/>
          <w:szCs w:val="24"/>
        </w:rPr>
        <w:t>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5D0D76" w:rsidRPr="002B01A2" w:rsidRDefault="0099647F"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Сверка расчетов по настоящему договору проводится между Организацией ВКХ и Абонентом не реже 1 раза в год, а также по инициативе одной из сторон путем составления и </w:t>
      </w:r>
      <w:r w:rsidRPr="002B01A2">
        <w:rPr>
          <w:rFonts w:ascii="Times New Roman" w:hAnsi="Times New Roman" w:cs="Times New Roman"/>
          <w:sz w:val="24"/>
          <w:szCs w:val="24"/>
        </w:rPr>
        <w:lastRenderedPageBreak/>
        <w:t xml:space="preserve">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2B01A2">
        <w:rPr>
          <w:rFonts w:ascii="Times New Roman" w:hAnsi="Times New Roman" w:cs="Times New Roman"/>
          <w:sz w:val="24"/>
          <w:szCs w:val="24"/>
        </w:rPr>
        <w:t>факсограмма</w:t>
      </w:r>
      <w:proofErr w:type="spellEnd"/>
      <w:r w:rsidRPr="002B01A2">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99647F" w:rsidRDefault="0099647F"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Размер платы за негативное воздействие на работу централизованной системы водоотведения, а также размер </w:t>
      </w:r>
      <w:r w:rsidR="00AF2057">
        <w:rPr>
          <w:rFonts w:ascii="Times New Roman" w:hAnsi="Times New Roman" w:cs="Times New Roman"/>
          <w:sz w:val="24"/>
          <w:szCs w:val="24"/>
        </w:rPr>
        <w:t>платы Абонента</w:t>
      </w:r>
      <w:r w:rsidRPr="002B01A2">
        <w:rPr>
          <w:rFonts w:ascii="Times New Roman" w:hAnsi="Times New Roman" w:cs="Times New Roman"/>
          <w:sz w:val="24"/>
          <w:szCs w:val="24"/>
        </w:rPr>
        <w:t xml:space="preserve"> в связи с нарушением Абонентом нормативов по объему сточных вод и нормативов </w:t>
      </w:r>
      <w:r w:rsidR="00AF2057">
        <w:rPr>
          <w:rFonts w:ascii="Times New Roman" w:hAnsi="Times New Roman" w:cs="Times New Roman"/>
          <w:sz w:val="24"/>
          <w:szCs w:val="24"/>
        </w:rPr>
        <w:t>состава</w:t>
      </w:r>
      <w:r w:rsidRPr="002B01A2">
        <w:rPr>
          <w:rFonts w:ascii="Times New Roman" w:hAnsi="Times New Roman" w:cs="Times New Roman"/>
          <w:sz w:val="24"/>
          <w:szCs w:val="24"/>
        </w:rPr>
        <w:t xml:space="preserve"> сточных вод рассчитываются в соответствии с требованиями законодательства Российской Федерации.</w:t>
      </w:r>
    </w:p>
    <w:p w:rsidR="00AF2057" w:rsidRDefault="00AF2057" w:rsidP="00AF20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Оплата производится Абонентом на основании счетов, выставляемых Организацией </w:t>
      </w:r>
      <w:r w:rsidR="001F4B1E">
        <w:rPr>
          <w:rFonts w:ascii="Times New Roman" w:hAnsi="Times New Roman" w:cs="Times New Roman"/>
          <w:sz w:val="24"/>
          <w:szCs w:val="24"/>
        </w:rPr>
        <w:t>ВКХ</w:t>
      </w:r>
      <w:r>
        <w:rPr>
          <w:rFonts w:ascii="Times New Roman" w:hAnsi="Times New Roman" w:cs="Times New Roman"/>
          <w:sz w:val="24"/>
          <w:szCs w:val="24"/>
        </w:rPr>
        <w:t xml:space="preserve">, </w:t>
      </w:r>
      <w:r w:rsidR="001F4B1E" w:rsidRPr="00D24FD3">
        <w:rPr>
          <w:rFonts w:ascii="Times New Roman" w:hAnsi="Times New Roman"/>
          <w:sz w:val="24"/>
          <w:szCs w:val="24"/>
        </w:rPr>
        <w:t>до 1</w:t>
      </w:r>
      <w:r w:rsidR="001F4B1E">
        <w:rPr>
          <w:rFonts w:ascii="Times New Roman" w:hAnsi="Times New Roman"/>
          <w:sz w:val="24"/>
          <w:szCs w:val="24"/>
        </w:rPr>
        <w:t>0</w:t>
      </w:r>
      <w:r w:rsidR="001F4B1E" w:rsidRPr="00D24FD3">
        <w:rPr>
          <w:rFonts w:ascii="Times New Roman" w:hAnsi="Times New Roman"/>
          <w:sz w:val="24"/>
          <w:szCs w:val="24"/>
        </w:rPr>
        <w:t>-го числа месяца, следующего за расчетным месяцем</w:t>
      </w:r>
      <w:r>
        <w:rPr>
          <w:rFonts w:ascii="Times New Roman" w:hAnsi="Times New Roman" w:cs="Times New Roman"/>
          <w:sz w:val="24"/>
          <w:szCs w:val="24"/>
        </w:rPr>
        <w:t>.</w:t>
      </w:r>
    </w:p>
    <w:p w:rsidR="00AF2057" w:rsidRPr="002B01A2" w:rsidRDefault="00AF2057" w:rsidP="00AF2057">
      <w:pPr>
        <w:pStyle w:val="a3"/>
        <w:tabs>
          <w:tab w:val="left" w:pos="709"/>
        </w:tabs>
        <w:spacing w:after="0" w:line="240" w:lineRule="auto"/>
        <w:ind w:left="284"/>
        <w:jc w:val="both"/>
        <w:rPr>
          <w:rFonts w:ascii="Times New Roman" w:hAnsi="Times New Roman" w:cs="Times New Roman"/>
          <w:sz w:val="24"/>
          <w:szCs w:val="24"/>
        </w:rPr>
      </w:pPr>
    </w:p>
    <w:p w:rsidR="0099647F" w:rsidRPr="002B01A2" w:rsidRDefault="0099647F" w:rsidP="0099647F">
      <w:pPr>
        <w:tabs>
          <w:tab w:val="left" w:pos="709"/>
        </w:tabs>
        <w:spacing w:after="0" w:line="240" w:lineRule="auto"/>
        <w:jc w:val="center"/>
        <w:rPr>
          <w:rFonts w:ascii="Times New Roman" w:hAnsi="Times New Roman" w:cs="Times New Roman"/>
          <w:b/>
          <w:sz w:val="24"/>
          <w:szCs w:val="24"/>
        </w:rPr>
      </w:pPr>
    </w:p>
    <w:p w:rsidR="0099647F" w:rsidRPr="001C0515" w:rsidRDefault="0099647F" w:rsidP="001C0515">
      <w:pPr>
        <w:pStyle w:val="a3"/>
        <w:numPr>
          <w:ilvl w:val="0"/>
          <w:numId w:val="12"/>
        </w:numPr>
        <w:tabs>
          <w:tab w:val="left" w:pos="709"/>
        </w:tabs>
        <w:spacing w:after="0" w:line="240" w:lineRule="auto"/>
        <w:jc w:val="center"/>
        <w:rPr>
          <w:rFonts w:ascii="Times New Roman" w:hAnsi="Times New Roman" w:cs="Times New Roman"/>
          <w:b/>
          <w:sz w:val="24"/>
          <w:szCs w:val="24"/>
        </w:rPr>
      </w:pPr>
      <w:r w:rsidRPr="001C0515">
        <w:rPr>
          <w:rFonts w:ascii="Times New Roman" w:hAnsi="Times New Roman" w:cs="Times New Roman"/>
          <w:b/>
          <w:sz w:val="24"/>
          <w:szCs w:val="24"/>
        </w:rPr>
        <w:t>Права и обязанности сторон</w:t>
      </w:r>
    </w:p>
    <w:p w:rsidR="001C0515" w:rsidRPr="001C0515" w:rsidRDefault="001C0515" w:rsidP="001C0515">
      <w:pPr>
        <w:pStyle w:val="a3"/>
        <w:tabs>
          <w:tab w:val="left" w:pos="709"/>
        </w:tabs>
        <w:spacing w:after="0" w:line="240" w:lineRule="auto"/>
        <w:ind w:left="1080"/>
        <w:rPr>
          <w:rFonts w:ascii="Times New Roman" w:hAnsi="Times New Roman" w:cs="Times New Roman"/>
          <w:b/>
          <w:sz w:val="24"/>
          <w:szCs w:val="24"/>
        </w:rPr>
      </w:pPr>
    </w:p>
    <w:p w:rsidR="005D0D76" w:rsidRPr="002B01A2" w:rsidRDefault="0099647F"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Организация ВКХ обязана:</w:t>
      </w:r>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осуществлять подачу Абоненту холодной воды установленного качества</w:t>
      </w:r>
      <w:r w:rsidR="00D8398E">
        <w:rPr>
          <w:rFonts w:ascii="Times New Roman" w:hAnsi="Times New Roman" w:cs="Times New Roman"/>
          <w:sz w:val="24"/>
          <w:szCs w:val="24"/>
        </w:rPr>
        <w:t xml:space="preserve">, предусмотренного </w:t>
      </w:r>
      <w:proofErr w:type="spellStart"/>
      <w:r w:rsidR="00735A72" w:rsidRPr="00735A72">
        <w:rPr>
          <w:rFonts w:ascii="Times New Roman" w:hAnsi="Times New Roman" w:cs="Times New Roman"/>
          <w:sz w:val="24"/>
          <w:szCs w:val="24"/>
        </w:rPr>
        <w:t>СанПиН</w:t>
      </w:r>
      <w:proofErr w:type="spellEnd"/>
      <w:r w:rsidR="00735A72" w:rsidRPr="00735A72">
        <w:rPr>
          <w:rFonts w:ascii="Times New Roman" w:hAnsi="Times New Roman" w:cs="Times New Roman"/>
          <w:sz w:val="24"/>
          <w:szCs w:val="24"/>
        </w:rPr>
        <w:t xml:space="preserve"> 2.1.4.1074-01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w:t>
      </w:r>
      <w:r w:rsidR="00735A72">
        <w:rPr>
          <w:rFonts w:ascii="Times New Roman" w:hAnsi="Times New Roman" w:cs="Times New Roman"/>
          <w:sz w:val="24"/>
          <w:szCs w:val="24"/>
        </w:rPr>
        <w:t>ологические правила и нормативы (утв. постановлением</w:t>
      </w:r>
      <w:r w:rsidR="00735A72" w:rsidRPr="00735A72">
        <w:rPr>
          <w:rFonts w:ascii="Times New Roman" w:hAnsi="Times New Roman" w:cs="Times New Roman"/>
          <w:sz w:val="24"/>
          <w:szCs w:val="24"/>
        </w:rPr>
        <w:t xml:space="preserve"> Главного государственного санитарного врача РФ от 26.09.2001 N 24</w:t>
      </w:r>
      <w:r w:rsidR="00735A72">
        <w:rPr>
          <w:rFonts w:ascii="Times New Roman" w:hAnsi="Times New Roman" w:cs="Times New Roman"/>
          <w:sz w:val="24"/>
          <w:szCs w:val="24"/>
        </w:rPr>
        <w:t>),</w:t>
      </w:r>
      <w:r w:rsidRPr="002B01A2">
        <w:rPr>
          <w:rFonts w:ascii="Times New Roman" w:hAnsi="Times New Roman" w:cs="Times New Roman"/>
          <w:sz w:val="24"/>
          <w:szCs w:val="24"/>
        </w:rPr>
        <w:t xml:space="preserve"> в объеме, установленном настоящим договором. </w:t>
      </w:r>
      <w:proofErr w:type="gramStart"/>
      <w:r w:rsidRPr="002B01A2">
        <w:rPr>
          <w:rFonts w:ascii="Times New Roman" w:hAnsi="Times New Roman" w:cs="Times New Roman"/>
          <w:sz w:val="24"/>
          <w:szCs w:val="24"/>
        </w:rPr>
        <w:t>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roofErr w:type="gramEnd"/>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осуществлять производственный контроль качества питьевой воды и контроль состава и свой</w:t>
      </w:r>
      <w:proofErr w:type="gramStart"/>
      <w:r w:rsidRPr="002B01A2">
        <w:rPr>
          <w:rFonts w:ascii="Times New Roman" w:hAnsi="Times New Roman" w:cs="Times New Roman"/>
          <w:sz w:val="24"/>
          <w:szCs w:val="24"/>
        </w:rPr>
        <w:t>ств ст</w:t>
      </w:r>
      <w:proofErr w:type="gramEnd"/>
      <w:r w:rsidRPr="002B01A2">
        <w:rPr>
          <w:rFonts w:ascii="Times New Roman" w:hAnsi="Times New Roman" w:cs="Times New Roman"/>
          <w:sz w:val="24"/>
          <w:szCs w:val="24"/>
        </w:rPr>
        <w:t>очных вод;</w:t>
      </w:r>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соблюдать установленный режим подачи холодной воды и режим приема сточных вод;</w:t>
      </w:r>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proofErr w:type="gramStart"/>
      <w:r w:rsidRPr="002B01A2">
        <w:rPr>
          <w:rFonts w:ascii="Times New Roman" w:hAnsi="Times New Roman" w:cs="Times New Roman"/>
          <w:sz w:val="24"/>
          <w:szCs w:val="24"/>
        </w:rPr>
        <w:t>с даты выявления</w:t>
      </w:r>
      <w:proofErr w:type="gramEnd"/>
      <w:r w:rsidRPr="002B01A2">
        <w:rPr>
          <w:rFonts w:ascii="Times New Roman" w:hAnsi="Times New Roman" w:cs="Times New Roman"/>
          <w:sz w:val="24"/>
          <w:szCs w:val="24"/>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2B01A2">
        <w:rPr>
          <w:rFonts w:ascii="Times New Roman" w:hAnsi="Times New Roman" w:cs="Times New Roman"/>
          <w:sz w:val="24"/>
          <w:szCs w:val="24"/>
        </w:rPr>
        <w:t>факсограмма</w:t>
      </w:r>
      <w:proofErr w:type="spellEnd"/>
      <w:r w:rsidRPr="002B01A2">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proofErr w:type="gramStart"/>
      <w:r w:rsidRPr="002B01A2">
        <w:rPr>
          <w:rFonts w:ascii="Times New Roman" w:hAnsi="Times New Roman" w:cs="Times New Roman"/>
          <w:sz w:val="24"/>
          <w:szCs w:val="24"/>
        </w:rPr>
        <w:lastRenderedPageBreak/>
        <w:t xml:space="preserve">при участии Абонента, если иное не предусмотрено </w:t>
      </w:r>
      <w:r w:rsidR="001001DC" w:rsidRPr="001001DC">
        <w:rPr>
          <w:rFonts w:ascii="Times New Roman" w:hAnsi="Times New Roman" w:cs="Times New Roman"/>
          <w:sz w:val="24"/>
          <w:szCs w:val="24"/>
        </w:rPr>
        <w:t xml:space="preserve">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r w:rsidRPr="002B01A2">
        <w:rPr>
          <w:rFonts w:ascii="Times New Roman" w:hAnsi="Times New Roman" w:cs="Times New Roman"/>
          <w:sz w:val="24"/>
          <w:szCs w:val="24"/>
        </w:rPr>
        <w:t>,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w:t>
      </w:r>
      <w:proofErr w:type="gramEnd"/>
      <w:r w:rsidRPr="002B01A2">
        <w:rPr>
          <w:rFonts w:ascii="Times New Roman" w:hAnsi="Times New Roman" w:cs="Times New Roman"/>
          <w:sz w:val="24"/>
          <w:szCs w:val="24"/>
        </w:rPr>
        <w:t xml:space="preserve"> централизованным системам холодного водоснабжения и водоотведения;</w:t>
      </w:r>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99647F" w:rsidRPr="002B01A2" w:rsidRDefault="00F64110"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proofErr w:type="gramStart"/>
      <w:r w:rsidRPr="00F64110">
        <w:rPr>
          <w:rFonts w:ascii="Times New Roman" w:hAnsi="Times New Roman" w:cs="Times New Roman"/>
          <w:sz w:val="24"/>
          <w:szCs w:val="24"/>
        </w:rPr>
        <w:t>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r w:rsidR="0099647F" w:rsidRPr="002B01A2">
        <w:rPr>
          <w:rFonts w:ascii="Times New Roman" w:hAnsi="Times New Roman" w:cs="Times New Roman"/>
          <w:sz w:val="24"/>
          <w:szCs w:val="24"/>
        </w:rPr>
        <w:t>;</w:t>
      </w:r>
      <w:proofErr w:type="gramEnd"/>
    </w:p>
    <w:p w:rsidR="0099647F" w:rsidRPr="002B01A2"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99647F" w:rsidRDefault="0099647F"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AD6BAF">
        <w:rPr>
          <w:rFonts w:ascii="Times New Roman" w:hAnsi="Times New Roman" w:cs="Times New Roman"/>
          <w:sz w:val="24"/>
          <w:szCs w:val="24"/>
        </w:rPr>
        <w:t xml:space="preserve">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w:t>
      </w:r>
      <w:r w:rsidR="00F64110">
        <w:rPr>
          <w:rFonts w:ascii="Times New Roman" w:hAnsi="Times New Roman" w:cs="Times New Roman"/>
          <w:sz w:val="24"/>
          <w:szCs w:val="24"/>
        </w:rPr>
        <w:t>состава</w:t>
      </w:r>
      <w:r w:rsidRPr="00AD6BAF">
        <w:rPr>
          <w:rFonts w:ascii="Times New Roman" w:hAnsi="Times New Roman" w:cs="Times New Roman"/>
          <w:sz w:val="24"/>
          <w:szCs w:val="24"/>
        </w:rPr>
        <w:t xml:space="preserve">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w:t>
      </w:r>
      <w:r w:rsidR="00AD6BAF">
        <w:rPr>
          <w:rFonts w:ascii="Times New Roman" w:hAnsi="Times New Roman" w:cs="Times New Roman"/>
          <w:sz w:val="24"/>
          <w:szCs w:val="24"/>
        </w:rPr>
        <w:t>изованной системы водоотведения</w:t>
      </w:r>
      <w:r w:rsidR="00F64110">
        <w:rPr>
          <w:rFonts w:ascii="Times New Roman" w:hAnsi="Times New Roman" w:cs="Times New Roman"/>
          <w:sz w:val="24"/>
          <w:szCs w:val="24"/>
        </w:rPr>
        <w:t>;</w:t>
      </w:r>
    </w:p>
    <w:p w:rsidR="00F64110" w:rsidRDefault="00F64110"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64110" w:rsidRDefault="00F64110" w:rsidP="008848CC">
      <w:pPr>
        <w:pStyle w:val="a3"/>
        <w:numPr>
          <w:ilvl w:val="0"/>
          <w:numId w:val="4"/>
        </w:numPr>
        <w:tabs>
          <w:tab w:val="left" w:pos="709"/>
        </w:tabs>
        <w:spacing w:after="0" w:line="240" w:lineRule="auto"/>
        <w:ind w:left="0" w:firstLine="426"/>
        <w:jc w:val="both"/>
        <w:rPr>
          <w:rFonts w:ascii="Times New Roman" w:hAnsi="Times New Roman" w:cs="Times New Roman"/>
          <w:sz w:val="24"/>
          <w:szCs w:val="24"/>
        </w:rPr>
      </w:pPr>
      <w:r w:rsidRPr="00F64110">
        <w:rPr>
          <w:rFonts w:ascii="Times New Roman" w:hAnsi="Times New Roman" w:cs="Times New Roman"/>
          <w:sz w:val="24"/>
          <w:szCs w:val="24"/>
        </w:rPr>
        <w:t>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r>
        <w:rPr>
          <w:rFonts w:ascii="Times New Roman" w:hAnsi="Times New Roman" w:cs="Times New Roman"/>
          <w:sz w:val="24"/>
          <w:szCs w:val="24"/>
        </w:rPr>
        <w:t>.</w:t>
      </w:r>
    </w:p>
    <w:p w:rsidR="005D0D76" w:rsidRPr="002B01A2" w:rsidRDefault="008848CC"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Организация ВКХ вправе:</w:t>
      </w:r>
    </w:p>
    <w:p w:rsidR="008848CC" w:rsidRPr="002B01A2" w:rsidRDefault="008848CC" w:rsidP="008848CC">
      <w:pPr>
        <w:pStyle w:val="a3"/>
        <w:numPr>
          <w:ilvl w:val="0"/>
          <w:numId w:val="5"/>
        </w:numPr>
        <w:tabs>
          <w:tab w:val="left" w:pos="709"/>
        </w:tabs>
        <w:spacing w:after="0" w:line="240" w:lineRule="auto"/>
        <w:ind w:left="0" w:firstLine="426"/>
        <w:jc w:val="both"/>
        <w:rPr>
          <w:rFonts w:ascii="Times New Roman" w:hAnsi="Times New Roman" w:cs="Times New Roman"/>
          <w:sz w:val="24"/>
          <w:szCs w:val="24"/>
        </w:rPr>
      </w:pPr>
      <w:proofErr w:type="gramStart"/>
      <w:r w:rsidRPr="002B01A2">
        <w:rPr>
          <w:rFonts w:ascii="Times New Roman" w:hAnsi="Times New Roman" w:cs="Times New Roman"/>
          <w:sz w:val="24"/>
          <w:szCs w:val="24"/>
        </w:rPr>
        <w:t xml:space="preserve">осуществлять контроль за правильностью учета объемов поданной (полученной Абонентом) холодной воды и учета объемов принятых (отведенных) сточных вод, требовать от абонента соблюдения условий подключения (технологического присоединения) к централизованным системам водоснабжения и водоотведения, соблюдения метрологических требований к узлам и приборам учёта холодной воды и (или) сточных вод, </w:t>
      </w:r>
      <w:r w:rsidR="004B69D2" w:rsidRPr="004B69D2">
        <w:rPr>
          <w:rFonts w:ascii="Times New Roman" w:hAnsi="Times New Roman" w:cs="Times New Roman"/>
          <w:sz w:val="24"/>
          <w:szCs w:val="24"/>
        </w:rPr>
        <w:t>осуществлять проверку состояния приборов учета (узлов учета) холодной воды, сточных вод в целях установления</w:t>
      </w:r>
      <w:proofErr w:type="gramEnd"/>
      <w:r w:rsidR="004B69D2" w:rsidRPr="004B69D2">
        <w:rPr>
          <w:rFonts w:ascii="Times New Roman" w:hAnsi="Times New Roman" w:cs="Times New Roman"/>
          <w:sz w:val="24"/>
          <w:szCs w:val="24"/>
        </w:rPr>
        <w:t xml:space="preserve">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w:t>
      </w:r>
      <w:r w:rsidR="004B69D2" w:rsidRPr="004B69D2">
        <w:rPr>
          <w:rFonts w:ascii="Times New Roman" w:hAnsi="Times New Roman" w:cs="Times New Roman"/>
          <w:sz w:val="24"/>
          <w:szCs w:val="24"/>
        </w:rPr>
        <w:lastRenderedPageBreak/>
        <w:t>устройства, позволяющие фиксировать факт несанкционированного вмешательства в работу приборов учета (узлов учета)</w:t>
      </w:r>
      <w:r w:rsidRPr="002B01A2">
        <w:rPr>
          <w:rFonts w:ascii="Times New Roman" w:hAnsi="Times New Roman" w:cs="Times New Roman"/>
          <w:sz w:val="24"/>
          <w:szCs w:val="24"/>
        </w:rPr>
        <w:t>;</w:t>
      </w:r>
    </w:p>
    <w:p w:rsidR="008848CC" w:rsidRPr="002B01A2" w:rsidRDefault="008848CC" w:rsidP="008848CC">
      <w:pPr>
        <w:pStyle w:val="a3"/>
        <w:numPr>
          <w:ilvl w:val="0"/>
          <w:numId w:val="5"/>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 xml:space="preserve">осуществлять </w:t>
      </w:r>
      <w:proofErr w:type="gramStart"/>
      <w:r w:rsidRPr="002B01A2">
        <w:rPr>
          <w:rFonts w:ascii="Times New Roman" w:hAnsi="Times New Roman" w:cs="Times New Roman"/>
          <w:sz w:val="24"/>
          <w:szCs w:val="24"/>
        </w:rPr>
        <w:t>контроль за</w:t>
      </w:r>
      <w:proofErr w:type="gramEnd"/>
      <w:r w:rsidRPr="002B01A2">
        <w:rPr>
          <w:rFonts w:ascii="Times New Roman" w:hAnsi="Times New Roman" w:cs="Times New Roman"/>
          <w:sz w:val="24"/>
          <w:szCs w:val="24"/>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8848CC" w:rsidRPr="002B01A2" w:rsidRDefault="008848CC" w:rsidP="008848CC">
      <w:pPr>
        <w:pStyle w:val="a3"/>
        <w:numPr>
          <w:ilvl w:val="0"/>
          <w:numId w:val="5"/>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8848CC" w:rsidRPr="002B01A2" w:rsidRDefault="004B69D2" w:rsidP="008848CC">
      <w:pPr>
        <w:pStyle w:val="a3"/>
        <w:numPr>
          <w:ilvl w:val="0"/>
          <w:numId w:val="5"/>
        </w:numPr>
        <w:tabs>
          <w:tab w:val="left" w:pos="709"/>
        </w:tabs>
        <w:spacing w:after="0" w:line="240" w:lineRule="auto"/>
        <w:ind w:left="0" w:firstLine="426"/>
        <w:jc w:val="both"/>
        <w:rPr>
          <w:rFonts w:ascii="Times New Roman" w:hAnsi="Times New Roman" w:cs="Times New Roman"/>
          <w:sz w:val="24"/>
          <w:szCs w:val="24"/>
        </w:rPr>
      </w:pPr>
      <w:proofErr w:type="gramStart"/>
      <w:r w:rsidRPr="004B69D2">
        <w:rPr>
          <w:rFonts w:ascii="Times New Roman" w:hAnsi="Times New Roman" w:cs="Times New Roman"/>
          <w:sz w:val="24"/>
          <w:szCs w:val="24"/>
        </w:rPr>
        <w:t>иметь беспрепятственный доступ к водопроводным и канализ</w:t>
      </w:r>
      <w:r>
        <w:rPr>
          <w:rFonts w:ascii="Times New Roman" w:hAnsi="Times New Roman" w:cs="Times New Roman"/>
          <w:sz w:val="24"/>
          <w:szCs w:val="24"/>
        </w:rPr>
        <w:t>ационным сетям и иным объектам А</w:t>
      </w:r>
      <w:r w:rsidRPr="004B69D2">
        <w:rPr>
          <w:rFonts w:ascii="Times New Roman" w:hAnsi="Times New Roman" w:cs="Times New Roman"/>
          <w:sz w:val="24"/>
          <w:szCs w:val="24"/>
        </w:rPr>
        <w:t xml:space="preserve">бонента, местам отбора проб холодной воды, сточных вод, приборам учета (узлам учета) холодной воды, сточных вод и иным устройствам, которыми </w:t>
      </w:r>
      <w:r>
        <w:rPr>
          <w:rFonts w:ascii="Times New Roman" w:hAnsi="Times New Roman" w:cs="Times New Roman"/>
          <w:sz w:val="24"/>
          <w:szCs w:val="24"/>
        </w:rPr>
        <w:t>А</w:t>
      </w:r>
      <w:r w:rsidRPr="004B69D2">
        <w:rPr>
          <w:rFonts w:ascii="Times New Roman" w:hAnsi="Times New Roman" w:cs="Times New Roman"/>
          <w:sz w:val="24"/>
          <w:szCs w:val="24"/>
        </w:rPr>
        <w:t>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r w:rsidR="008848CC" w:rsidRPr="002B01A2">
        <w:rPr>
          <w:rFonts w:ascii="Times New Roman" w:hAnsi="Times New Roman" w:cs="Times New Roman"/>
          <w:sz w:val="24"/>
          <w:szCs w:val="24"/>
        </w:rPr>
        <w:t>;</w:t>
      </w:r>
      <w:proofErr w:type="gramEnd"/>
    </w:p>
    <w:p w:rsidR="008848CC" w:rsidRPr="002B01A2" w:rsidRDefault="008848CC" w:rsidP="008848CC">
      <w:pPr>
        <w:pStyle w:val="a3"/>
        <w:numPr>
          <w:ilvl w:val="0"/>
          <w:numId w:val="5"/>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 xml:space="preserve">взимать с Абонента плату за отведение сточных вод сверх установленных нормативов по объему сточных вод и нормативов </w:t>
      </w:r>
      <w:r w:rsidR="00997A9E">
        <w:rPr>
          <w:rFonts w:ascii="Times New Roman" w:hAnsi="Times New Roman" w:cs="Times New Roman"/>
          <w:sz w:val="24"/>
          <w:szCs w:val="24"/>
        </w:rPr>
        <w:t>состава</w:t>
      </w:r>
      <w:r w:rsidRPr="002B01A2">
        <w:rPr>
          <w:rFonts w:ascii="Times New Roman" w:hAnsi="Times New Roman" w:cs="Times New Roman"/>
          <w:sz w:val="24"/>
          <w:szCs w:val="24"/>
        </w:rPr>
        <w:t xml:space="preserve"> сточных вод, а также за негативное воздействие на работу централизованной системы водоотведения</w:t>
      </w:r>
      <w:r w:rsidR="0030345D">
        <w:rPr>
          <w:rFonts w:ascii="Times New Roman" w:hAnsi="Times New Roman" w:cs="Times New Roman"/>
          <w:sz w:val="24"/>
          <w:szCs w:val="24"/>
        </w:rPr>
        <w:t xml:space="preserve"> в соответствии с действующим законодательством</w:t>
      </w:r>
      <w:r w:rsidRPr="002B01A2">
        <w:rPr>
          <w:rFonts w:ascii="Times New Roman" w:hAnsi="Times New Roman" w:cs="Times New Roman"/>
          <w:sz w:val="24"/>
          <w:szCs w:val="24"/>
        </w:rPr>
        <w:t>;</w:t>
      </w:r>
    </w:p>
    <w:p w:rsidR="00AD6BAF" w:rsidRDefault="008848CC" w:rsidP="000821E1">
      <w:pPr>
        <w:pStyle w:val="a3"/>
        <w:numPr>
          <w:ilvl w:val="0"/>
          <w:numId w:val="5"/>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инициировать проведение сверки расчетов по настоящему договору</w:t>
      </w:r>
      <w:r w:rsidR="00AD6BAF">
        <w:rPr>
          <w:rFonts w:ascii="Times New Roman" w:hAnsi="Times New Roman" w:cs="Times New Roman"/>
          <w:sz w:val="24"/>
          <w:szCs w:val="24"/>
        </w:rPr>
        <w:t>;</w:t>
      </w:r>
    </w:p>
    <w:p w:rsidR="00997A9E" w:rsidRDefault="00997A9E" w:rsidP="000821E1">
      <w:pPr>
        <w:pStyle w:val="a3"/>
        <w:numPr>
          <w:ilvl w:val="0"/>
          <w:numId w:val="5"/>
        </w:numPr>
        <w:tabs>
          <w:tab w:val="left" w:pos="709"/>
        </w:tabs>
        <w:spacing w:after="0" w:line="240" w:lineRule="auto"/>
        <w:ind w:left="0" w:firstLine="426"/>
        <w:jc w:val="both"/>
        <w:rPr>
          <w:rFonts w:ascii="Times New Roman" w:hAnsi="Times New Roman" w:cs="Times New Roman"/>
          <w:sz w:val="24"/>
          <w:szCs w:val="24"/>
        </w:rPr>
      </w:pPr>
      <w:proofErr w:type="gramStart"/>
      <w:r w:rsidRPr="00997A9E">
        <w:rPr>
          <w:rFonts w:ascii="Times New Roman" w:hAnsi="Times New Roman" w:cs="Times New Roman"/>
          <w:sz w:val="24"/>
          <w:szCs w:val="24"/>
        </w:rPr>
        <w:t xml:space="preserve">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w:t>
      </w:r>
      <w:r w:rsidR="001001DC" w:rsidRPr="001001DC">
        <w:rPr>
          <w:rFonts w:ascii="Times New Roman" w:hAnsi="Times New Roman" w:cs="Times New Roman"/>
          <w:sz w:val="24"/>
          <w:szCs w:val="24"/>
        </w:rPr>
        <w:t xml:space="preserve">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w:t>
      </w:r>
      <w:proofErr w:type="gramEnd"/>
      <w:r w:rsidR="001001DC" w:rsidRPr="001001DC">
        <w:rPr>
          <w:rFonts w:ascii="Times New Roman" w:hAnsi="Times New Roman" w:cs="Times New Roman"/>
          <w:sz w:val="24"/>
          <w:szCs w:val="24"/>
        </w:rPr>
        <w:t xml:space="preserve"> и водоотведения)</w:t>
      </w:r>
      <w:r>
        <w:rPr>
          <w:rFonts w:ascii="Times New Roman" w:hAnsi="Times New Roman" w:cs="Times New Roman"/>
          <w:sz w:val="24"/>
          <w:szCs w:val="24"/>
        </w:rPr>
        <w:t>;</w:t>
      </w:r>
    </w:p>
    <w:p w:rsidR="008848CC" w:rsidRPr="002B01A2" w:rsidRDefault="001001DC" w:rsidP="000821E1">
      <w:pPr>
        <w:pStyle w:val="a3"/>
        <w:numPr>
          <w:ilvl w:val="0"/>
          <w:numId w:val="5"/>
        </w:numPr>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1001DC">
        <w:rPr>
          <w:rFonts w:ascii="Times New Roman" w:hAnsi="Times New Roman" w:cs="Times New Roman"/>
          <w:sz w:val="24"/>
          <w:szCs w:val="24"/>
        </w:rPr>
        <w:t>Правила</w:t>
      </w:r>
      <w:r>
        <w:rPr>
          <w:rFonts w:ascii="Times New Roman" w:hAnsi="Times New Roman" w:cs="Times New Roman"/>
          <w:sz w:val="24"/>
          <w:szCs w:val="24"/>
        </w:rPr>
        <w:t>ми</w:t>
      </w:r>
      <w:r w:rsidRPr="001001DC">
        <w:rPr>
          <w:rFonts w:ascii="Times New Roman" w:hAnsi="Times New Roman" w:cs="Times New Roman"/>
          <w:sz w:val="24"/>
          <w:szCs w:val="24"/>
        </w:rPr>
        <w:t xml:space="preserve"> холодного водоснабжения и водоотведения</w:t>
      </w:r>
      <w:r>
        <w:rPr>
          <w:rFonts w:ascii="Times New Roman" w:hAnsi="Times New Roman" w:cs="Times New Roman"/>
          <w:sz w:val="24"/>
          <w:szCs w:val="24"/>
        </w:rPr>
        <w:t xml:space="preserve"> </w:t>
      </w:r>
      <w:r w:rsidR="000821E1" w:rsidRPr="00310439">
        <w:rPr>
          <w:rFonts w:ascii="Times New Roman" w:hAnsi="Times New Roman" w:cs="Times New Roman"/>
          <w:sz w:val="24"/>
          <w:szCs w:val="24"/>
        </w:rPr>
        <w:t xml:space="preserve">осуществлять </w:t>
      </w:r>
      <w:proofErr w:type="gramStart"/>
      <w:r w:rsidR="000821E1" w:rsidRPr="00310439">
        <w:rPr>
          <w:rFonts w:ascii="Times New Roman" w:hAnsi="Times New Roman" w:cs="Times New Roman"/>
          <w:sz w:val="24"/>
          <w:szCs w:val="24"/>
        </w:rPr>
        <w:t>контроль за</w:t>
      </w:r>
      <w:proofErr w:type="gramEnd"/>
      <w:r w:rsidR="000821E1" w:rsidRPr="00310439">
        <w:rPr>
          <w:rFonts w:ascii="Times New Roman" w:hAnsi="Times New Roman" w:cs="Times New Roman"/>
          <w:sz w:val="24"/>
          <w:szCs w:val="24"/>
        </w:rPr>
        <w:t xml:space="preserve"> соблюдением Абонентом режима водоотведения и нормативов по объему сточных вод и нормативов </w:t>
      </w:r>
      <w:r w:rsidR="00310439" w:rsidRPr="00310439">
        <w:rPr>
          <w:rFonts w:ascii="Times New Roman" w:hAnsi="Times New Roman" w:cs="Times New Roman"/>
          <w:sz w:val="24"/>
          <w:szCs w:val="24"/>
        </w:rPr>
        <w:t>состава</w:t>
      </w:r>
      <w:r w:rsidR="000821E1" w:rsidRPr="00310439">
        <w:rPr>
          <w:rFonts w:ascii="Times New Roman" w:hAnsi="Times New Roman" w:cs="Times New Roman"/>
          <w:sz w:val="24"/>
          <w:szCs w:val="24"/>
        </w:rPr>
        <w:t xml:space="preserve">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r w:rsidR="008848CC" w:rsidRPr="002B01A2">
        <w:rPr>
          <w:rFonts w:ascii="Times New Roman" w:hAnsi="Times New Roman" w:cs="Times New Roman"/>
          <w:sz w:val="24"/>
          <w:szCs w:val="24"/>
        </w:rPr>
        <w:t>.</w:t>
      </w:r>
    </w:p>
    <w:p w:rsidR="005D0D76" w:rsidRPr="002B01A2" w:rsidRDefault="008848CC"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Абонент обязан:</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proofErr w:type="gramStart"/>
      <w:r w:rsidRPr="002B01A2">
        <w:rPr>
          <w:rFonts w:ascii="Times New Roman" w:hAnsi="Times New Roman" w:cs="Times New Roman"/>
          <w:sz w:val="24"/>
          <w:szCs w:val="24"/>
        </w:rPr>
        <w:t xml:space="preserve">обеспечивать сохранность пломб и знаков поверки на приборах учета, узлах учета, задвижках обводной линии, пожарных </w:t>
      </w:r>
      <w:r w:rsidR="005E5334">
        <w:rPr>
          <w:rFonts w:ascii="Times New Roman" w:hAnsi="Times New Roman" w:cs="Times New Roman"/>
          <w:sz w:val="24"/>
          <w:szCs w:val="24"/>
        </w:rPr>
        <w:t xml:space="preserve">кранах и </w:t>
      </w:r>
      <w:r w:rsidRPr="002B01A2">
        <w:rPr>
          <w:rFonts w:ascii="Times New Roman" w:hAnsi="Times New Roman" w:cs="Times New Roman"/>
          <w:sz w:val="24"/>
          <w:szCs w:val="24"/>
        </w:rPr>
        <w:t>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w:t>
      </w:r>
      <w:proofErr w:type="gramEnd"/>
      <w:r w:rsidRPr="002B01A2">
        <w:rPr>
          <w:rFonts w:ascii="Times New Roman" w:hAnsi="Times New Roman" w:cs="Times New Roman"/>
          <w:sz w:val="24"/>
          <w:szCs w:val="24"/>
        </w:rPr>
        <w:t xml:space="preserve"> </w:t>
      </w:r>
      <w:proofErr w:type="gramStart"/>
      <w:r w:rsidRPr="002B01A2">
        <w:rPr>
          <w:rFonts w:ascii="Times New Roman" w:hAnsi="Times New Roman" w:cs="Times New Roman"/>
          <w:sz w:val="24"/>
          <w:szCs w:val="24"/>
        </w:rPr>
        <w:t xml:space="preserve">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w:t>
      </w:r>
      <w:r w:rsidR="00997A9E" w:rsidRPr="00997A9E">
        <w:rPr>
          <w:rFonts w:ascii="Times New Roman" w:hAnsi="Times New Roman" w:cs="Times New Roman"/>
          <w:sz w:val="24"/>
          <w:szCs w:val="24"/>
        </w:rPr>
        <w:t>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r w:rsidRPr="002B01A2">
        <w:rPr>
          <w:rFonts w:ascii="Times New Roman" w:hAnsi="Times New Roman" w:cs="Times New Roman"/>
          <w:sz w:val="24"/>
          <w:szCs w:val="24"/>
        </w:rPr>
        <w:t>;</w:t>
      </w:r>
      <w:proofErr w:type="gramEnd"/>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lastRenderedPageBreak/>
        <w:t>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соблюдать установленный настоящим договором режим потребления холодной воды и режим водоотведения;</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proofErr w:type="gramStart"/>
      <w:r w:rsidRPr="002B01A2">
        <w:rPr>
          <w:rFonts w:ascii="Times New Roman" w:hAnsi="Times New Roman" w:cs="Times New Roman"/>
          <w:sz w:val="24"/>
          <w:szCs w:val="24"/>
        </w:rPr>
        <w:t xml:space="preserve">производить оплату по настоящему договору в порядке, размере и сроки, которые определены в соответствии с настоящим договором, </w:t>
      </w:r>
      <w:r w:rsidR="003B5B7E" w:rsidRPr="003B5B7E">
        <w:rPr>
          <w:rFonts w:ascii="Times New Roman" w:hAnsi="Times New Roman" w:cs="Times New Roman"/>
          <w:sz w:val="24"/>
          <w:szCs w:val="24"/>
        </w:rPr>
        <w:t xml:space="preserve">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r w:rsidR="003B5B7E" w:rsidRPr="00310439">
        <w:rPr>
          <w:rFonts w:ascii="Times New Roman" w:hAnsi="Times New Roman" w:cs="Times New Roman"/>
          <w:sz w:val="24"/>
          <w:szCs w:val="24"/>
        </w:rPr>
        <w:t xml:space="preserve">пунктом </w:t>
      </w:r>
      <w:r w:rsidR="00E00C5C" w:rsidRPr="00310439">
        <w:rPr>
          <w:rFonts w:ascii="Times New Roman" w:hAnsi="Times New Roman" w:cs="Times New Roman"/>
          <w:sz w:val="24"/>
          <w:szCs w:val="24"/>
        </w:rPr>
        <w:t>69</w:t>
      </w:r>
      <w:r w:rsidR="003B5B7E" w:rsidRPr="00310439">
        <w:rPr>
          <w:rFonts w:ascii="Times New Roman" w:hAnsi="Times New Roman" w:cs="Times New Roman"/>
          <w:sz w:val="24"/>
          <w:szCs w:val="24"/>
        </w:rPr>
        <w:t xml:space="preserve"> настоящего договора, вносить плату за негативное воздействие на работу централизованной</w:t>
      </w:r>
      <w:r w:rsidR="003B5B7E" w:rsidRPr="003B5B7E">
        <w:rPr>
          <w:rFonts w:ascii="Times New Roman" w:hAnsi="Times New Roman" w:cs="Times New Roman"/>
          <w:sz w:val="24"/>
          <w:szCs w:val="24"/>
        </w:rPr>
        <w:t xml:space="preserve"> системы водоотведения</w:t>
      </w:r>
      <w:proofErr w:type="gramEnd"/>
      <w:r w:rsidR="003B5B7E" w:rsidRPr="003B5B7E">
        <w:rPr>
          <w:rFonts w:ascii="Times New Roman" w:hAnsi="Times New Roman" w:cs="Times New Roman"/>
          <w:sz w:val="24"/>
          <w:szCs w:val="24"/>
        </w:rPr>
        <w:t xml:space="preserve"> и за нарушение нормативов по объему сточных вод и нормативов состава сточных вод, а также возмещать вред, причиненный водному объекту</w:t>
      </w:r>
      <w:r w:rsidRPr="002B01A2">
        <w:rPr>
          <w:rFonts w:ascii="Times New Roman" w:hAnsi="Times New Roman" w:cs="Times New Roman"/>
          <w:sz w:val="24"/>
          <w:szCs w:val="24"/>
        </w:rPr>
        <w:t>;</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proofErr w:type="gramStart"/>
      <w:r w:rsidRPr="002B01A2">
        <w:rPr>
          <w:rFonts w:ascii="Times New Roman" w:hAnsi="Times New Roman" w:cs="Times New Roman"/>
          <w:sz w:val="24"/>
          <w:szCs w:val="24"/>
        </w:rPr>
        <w:t>обеспечивать беспрепятственный доступ представителям Организации ВКХ или по ее указанию представителям иной организации к водопроводным и (или) канализационным сетям</w:t>
      </w:r>
      <w:r w:rsidR="003B5B7E">
        <w:rPr>
          <w:rFonts w:ascii="Times New Roman" w:hAnsi="Times New Roman" w:cs="Times New Roman"/>
          <w:sz w:val="24"/>
          <w:szCs w:val="24"/>
        </w:rPr>
        <w:t xml:space="preserve"> </w:t>
      </w:r>
      <w:r w:rsidR="003B5B7E" w:rsidRPr="003B5B7E">
        <w:rPr>
          <w:rFonts w:ascii="Times New Roman" w:hAnsi="Times New Roman" w:cs="Times New Roman"/>
          <w:sz w:val="24"/>
          <w:szCs w:val="24"/>
        </w:rPr>
        <w:t>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w:t>
      </w:r>
      <w:proofErr w:type="gramEnd"/>
      <w:r w:rsidR="003B5B7E" w:rsidRPr="003B5B7E">
        <w:rPr>
          <w:rFonts w:ascii="Times New Roman" w:hAnsi="Times New Roman" w:cs="Times New Roman"/>
          <w:sz w:val="24"/>
          <w:szCs w:val="24"/>
        </w:rPr>
        <w:t>, которые предусмотрены разделом VI настоящего договора</w:t>
      </w:r>
      <w:r w:rsidRPr="002B01A2">
        <w:rPr>
          <w:rFonts w:ascii="Times New Roman" w:hAnsi="Times New Roman" w:cs="Times New Roman"/>
          <w:sz w:val="24"/>
          <w:szCs w:val="24"/>
        </w:rPr>
        <w:t>;</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незамедлительно уведомлять Организацию ВКХ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w:t>
      </w:r>
      <w:r w:rsidR="00391E7D">
        <w:rPr>
          <w:rFonts w:ascii="Times New Roman" w:hAnsi="Times New Roman" w:cs="Times New Roman"/>
          <w:sz w:val="24"/>
          <w:szCs w:val="24"/>
        </w:rPr>
        <w:t xml:space="preserve"> кранов и</w:t>
      </w:r>
      <w:r w:rsidRPr="002B01A2">
        <w:rPr>
          <w:rFonts w:ascii="Times New Roman" w:hAnsi="Times New Roman" w:cs="Times New Roman"/>
          <w:sz w:val="24"/>
          <w:szCs w:val="24"/>
        </w:rPr>
        <w:t xml:space="preserve"> гидрантов из-за отсутствия или недостаточного напора холодной воды в случаях возникновения аварии на его водопроводных сетях;</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proofErr w:type="gramStart"/>
      <w:r w:rsidRPr="002B01A2">
        <w:rPr>
          <w:rFonts w:ascii="Times New Roman" w:hAnsi="Times New Roman" w:cs="Times New Roman"/>
          <w:sz w:val="24"/>
          <w:szCs w:val="24"/>
        </w:rPr>
        <w:t>уведомлять Организацию ВКХ о переходе прав на объекты, в отношении которых осуществляется водоснабжение</w:t>
      </w:r>
      <w:r w:rsidR="003B5B7E" w:rsidRPr="003B5B7E">
        <w:t xml:space="preserve"> </w:t>
      </w:r>
      <w:r w:rsidR="003B5B7E" w:rsidRPr="003B5B7E">
        <w:rPr>
          <w:rFonts w:ascii="Times New Roman" w:hAnsi="Times New Roman" w:cs="Times New Roman"/>
          <w:sz w:val="24"/>
          <w:szCs w:val="24"/>
        </w:rPr>
        <w:t>и водоотведение в соответствии с настоящим договором, прав на объекты</w:t>
      </w:r>
      <w:r w:rsidRPr="002B01A2">
        <w:rPr>
          <w:rFonts w:ascii="Times New Roman" w:hAnsi="Times New Roman" w:cs="Times New Roman"/>
          <w:sz w:val="24"/>
          <w:szCs w:val="24"/>
        </w:rPr>
        <w:t>,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w:t>
      </w:r>
      <w:proofErr w:type="gramEnd"/>
      <w:r w:rsidRPr="002B01A2">
        <w:rPr>
          <w:rFonts w:ascii="Times New Roman" w:hAnsi="Times New Roman" w:cs="Times New Roman"/>
          <w:sz w:val="24"/>
          <w:szCs w:val="24"/>
        </w:rPr>
        <w:t xml:space="preserve"> договора;</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незамедлительно сообщать Организации ВКХ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ВКХ;</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lastRenderedPageBreak/>
        <w:t>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r w:rsidR="003B5B7E" w:rsidRPr="003B5B7E">
        <w:rPr>
          <w:rFonts w:ascii="Times New Roman" w:hAnsi="Times New Roman" w:cs="Times New Roman"/>
          <w:sz w:val="24"/>
          <w:szCs w:val="24"/>
        </w:rPr>
        <w:t>, или расположены</w:t>
      </w:r>
      <w:r w:rsidR="003B5B7E">
        <w:rPr>
          <w:rFonts w:ascii="Times New Roman" w:hAnsi="Times New Roman" w:cs="Times New Roman"/>
          <w:sz w:val="24"/>
          <w:szCs w:val="24"/>
        </w:rPr>
        <w:t xml:space="preserve"> в границах земельного участка А</w:t>
      </w:r>
      <w:r w:rsidR="003B5B7E" w:rsidRPr="003B5B7E">
        <w:rPr>
          <w:rFonts w:ascii="Times New Roman" w:hAnsi="Times New Roman" w:cs="Times New Roman"/>
          <w:sz w:val="24"/>
          <w:szCs w:val="24"/>
        </w:rPr>
        <w:t xml:space="preserve">бонента, или проходят через помещения, принадлежащие </w:t>
      </w:r>
      <w:r w:rsidR="003B5B7E">
        <w:rPr>
          <w:rFonts w:ascii="Times New Roman" w:hAnsi="Times New Roman" w:cs="Times New Roman"/>
          <w:sz w:val="24"/>
          <w:szCs w:val="24"/>
        </w:rPr>
        <w:t>А</w:t>
      </w:r>
      <w:r w:rsidR="003B5B7E" w:rsidRPr="003B5B7E">
        <w:rPr>
          <w:rFonts w:ascii="Times New Roman" w:hAnsi="Times New Roman" w:cs="Times New Roman"/>
          <w:sz w:val="24"/>
          <w:szCs w:val="24"/>
        </w:rPr>
        <w:t>боненту</w:t>
      </w:r>
      <w:r w:rsidRPr="002B01A2">
        <w:rPr>
          <w:rFonts w:ascii="Times New Roman" w:hAnsi="Times New Roman" w:cs="Times New Roman"/>
          <w:sz w:val="24"/>
          <w:szCs w:val="24"/>
        </w:rPr>
        <w:t>;</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представлять Организации ВКХ сведения об Абонентах, в отношении которых Абонент является транзитной организацией, по форме и в объеме, которые согласованы сторонами;</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 xml:space="preserve">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w:t>
      </w:r>
      <w:r w:rsidR="003B5B7E">
        <w:rPr>
          <w:rFonts w:ascii="Times New Roman" w:hAnsi="Times New Roman" w:cs="Times New Roman"/>
          <w:sz w:val="24"/>
          <w:szCs w:val="24"/>
        </w:rPr>
        <w:t>ответственности охранных зон таких сетей</w:t>
      </w:r>
      <w:r w:rsidRPr="002B01A2">
        <w:rPr>
          <w:rFonts w:ascii="Times New Roman" w:hAnsi="Times New Roman" w:cs="Times New Roman"/>
          <w:sz w:val="24"/>
          <w:szCs w:val="24"/>
        </w:rPr>
        <w:t>, без согласия Организации ВКХ;</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proofErr w:type="gramStart"/>
      <w:r w:rsidRPr="002B01A2">
        <w:rPr>
          <w:rFonts w:ascii="Times New Roman" w:hAnsi="Times New Roman" w:cs="Times New Roman"/>
          <w:sz w:val="24"/>
          <w:szCs w:val="24"/>
        </w:rPr>
        <w:t xml:space="preserve">соблюдать </w:t>
      </w:r>
      <w:r w:rsidR="003B5B7E">
        <w:rPr>
          <w:rFonts w:ascii="Times New Roman" w:hAnsi="Times New Roman" w:cs="Times New Roman"/>
          <w:sz w:val="24"/>
          <w:szCs w:val="24"/>
        </w:rPr>
        <w:t xml:space="preserve">установленные </w:t>
      </w:r>
      <w:r w:rsidRPr="002B01A2">
        <w:rPr>
          <w:rFonts w:ascii="Times New Roman" w:hAnsi="Times New Roman" w:cs="Times New Roman"/>
          <w:sz w:val="24"/>
          <w:szCs w:val="24"/>
        </w:rPr>
        <w:t xml:space="preserve">нормативы по объему сточных вод и нормативы </w:t>
      </w:r>
      <w:r w:rsidR="003B5B7E">
        <w:rPr>
          <w:rFonts w:ascii="Times New Roman" w:hAnsi="Times New Roman" w:cs="Times New Roman"/>
          <w:sz w:val="24"/>
          <w:szCs w:val="24"/>
        </w:rPr>
        <w:t>состава</w:t>
      </w:r>
      <w:r w:rsidRPr="002B01A2">
        <w:rPr>
          <w:rFonts w:ascii="Times New Roman" w:hAnsi="Times New Roman" w:cs="Times New Roman"/>
          <w:sz w:val="24"/>
          <w:szCs w:val="24"/>
        </w:rPr>
        <w:t xml:space="preserve">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r w:rsidR="003B5B7E">
        <w:rPr>
          <w:rFonts w:ascii="Times New Roman" w:hAnsi="Times New Roman" w:cs="Times New Roman"/>
          <w:sz w:val="24"/>
          <w:szCs w:val="24"/>
        </w:rPr>
        <w:t xml:space="preserve">, </w:t>
      </w:r>
      <w:r w:rsidR="003B5B7E" w:rsidRPr="003B5B7E">
        <w:rPr>
          <w:rFonts w:ascii="Times New Roman" w:hAnsi="Times New Roman" w:cs="Times New Roman"/>
          <w:sz w:val="24"/>
          <w:szCs w:val="24"/>
        </w:rPr>
        <w:t>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w:t>
      </w:r>
      <w:proofErr w:type="gramEnd"/>
      <w:r w:rsidR="003B5B7E" w:rsidRPr="003B5B7E">
        <w:rPr>
          <w:rFonts w:ascii="Times New Roman" w:hAnsi="Times New Roman" w:cs="Times New Roman"/>
          <w:sz w:val="24"/>
          <w:szCs w:val="24"/>
        </w:rPr>
        <w:t xml:space="preserve"> в целях предотвращения негативного воздействия на работу централизованной системы водоотведения</w:t>
      </w:r>
      <w:r w:rsidRPr="002B01A2">
        <w:rPr>
          <w:rFonts w:ascii="Times New Roman" w:hAnsi="Times New Roman" w:cs="Times New Roman"/>
          <w:sz w:val="24"/>
          <w:szCs w:val="24"/>
        </w:rPr>
        <w:t>;</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осуществлять сброс сточных вод от напорных коллекторов Абонента в самотечную сеть канализации Организации ВКХ через колодец - гаситель напора;</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 xml:space="preserve">обеспечивать </w:t>
      </w:r>
      <w:r w:rsidR="00393F2F" w:rsidRPr="00393F2F">
        <w:rPr>
          <w:rFonts w:ascii="Times New Roman" w:hAnsi="Times New Roman" w:cs="Times New Roman"/>
          <w:sz w:val="24"/>
          <w:szCs w:val="24"/>
        </w:rPr>
        <w:t>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r w:rsidRPr="002B01A2">
        <w:rPr>
          <w:rFonts w:ascii="Times New Roman" w:hAnsi="Times New Roman" w:cs="Times New Roman"/>
          <w:sz w:val="24"/>
          <w:szCs w:val="24"/>
        </w:rPr>
        <w:t>;</w:t>
      </w:r>
    </w:p>
    <w:p w:rsidR="008848CC" w:rsidRPr="002B01A2" w:rsidRDefault="008848CC" w:rsidP="008848CC">
      <w:pPr>
        <w:pStyle w:val="a3"/>
        <w:numPr>
          <w:ilvl w:val="0"/>
          <w:numId w:val="6"/>
        </w:numPr>
        <w:tabs>
          <w:tab w:val="left" w:pos="709"/>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ВКХ в случае нарушения декларации;</w:t>
      </w:r>
    </w:p>
    <w:p w:rsidR="005D0D76" w:rsidRPr="002B01A2" w:rsidRDefault="008848CC"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Абонент имеет право</w:t>
      </w:r>
      <w:r w:rsidR="00393F2F">
        <w:rPr>
          <w:rFonts w:ascii="Times New Roman" w:hAnsi="Times New Roman" w:cs="Times New Roman"/>
          <w:sz w:val="24"/>
          <w:szCs w:val="24"/>
        </w:rPr>
        <w:t>:</w:t>
      </w:r>
    </w:p>
    <w:p w:rsidR="008848CC" w:rsidRPr="002B01A2" w:rsidRDefault="008848CC" w:rsidP="008848CC">
      <w:pPr>
        <w:pStyle w:val="a3"/>
        <w:numPr>
          <w:ilvl w:val="0"/>
          <w:numId w:val="7"/>
        </w:numPr>
        <w:tabs>
          <w:tab w:val="left" w:pos="709"/>
          <w:tab w:val="left" w:pos="1134"/>
        </w:tabs>
        <w:spacing w:after="0" w:line="240" w:lineRule="auto"/>
        <w:ind w:left="0" w:firstLine="426"/>
        <w:jc w:val="both"/>
        <w:rPr>
          <w:rFonts w:ascii="Times New Roman" w:hAnsi="Times New Roman" w:cs="Times New Roman"/>
          <w:sz w:val="24"/>
          <w:szCs w:val="24"/>
        </w:rPr>
      </w:pPr>
      <w:proofErr w:type="gramStart"/>
      <w:r w:rsidRPr="002B01A2">
        <w:rPr>
          <w:rFonts w:ascii="Times New Roman" w:hAnsi="Times New Roman" w:cs="Times New Roman"/>
          <w:sz w:val="24"/>
          <w:szCs w:val="24"/>
        </w:rPr>
        <w:t xml:space="preserve">получать от Организации ВКХ информацию о результатах производственного контроля качества питьевой воды, осуществляемого Организацией ВКХ в порядке, предусмотренном законодательством Российской Федерации, и контроля состава и свойств сточных вод, осуществляемого Организацией ВКХ в соответствии с Правилами осуществления контроля состава и свойств сточных вод, утвержденными постановлением Правительства Российской Федерации от </w:t>
      </w:r>
      <w:r w:rsidR="00393F2F" w:rsidRPr="00393F2F">
        <w:rPr>
          <w:rFonts w:ascii="Times New Roman" w:hAnsi="Times New Roman" w:cs="Times New Roman"/>
          <w:sz w:val="24"/>
          <w:szCs w:val="24"/>
        </w:rPr>
        <w:t>22 мая 2020 г. N 728 "Об утверждении Правил осуществления контроля состава</w:t>
      </w:r>
      <w:proofErr w:type="gramEnd"/>
      <w:r w:rsidR="00393F2F" w:rsidRPr="00393F2F">
        <w:rPr>
          <w:rFonts w:ascii="Times New Roman" w:hAnsi="Times New Roman" w:cs="Times New Roman"/>
          <w:sz w:val="24"/>
          <w:szCs w:val="24"/>
        </w:rPr>
        <w:t xml:space="preserve"> и свойств сточных вод и о внесении изменений и признании </w:t>
      </w:r>
      <w:proofErr w:type="gramStart"/>
      <w:r w:rsidR="00393F2F" w:rsidRPr="00393F2F">
        <w:rPr>
          <w:rFonts w:ascii="Times New Roman" w:hAnsi="Times New Roman" w:cs="Times New Roman"/>
          <w:sz w:val="24"/>
          <w:szCs w:val="24"/>
        </w:rPr>
        <w:t>утратившими</w:t>
      </w:r>
      <w:proofErr w:type="gramEnd"/>
      <w:r w:rsidR="00393F2F" w:rsidRPr="00393F2F">
        <w:rPr>
          <w:rFonts w:ascii="Times New Roman" w:hAnsi="Times New Roman" w:cs="Times New Roman"/>
          <w:sz w:val="24"/>
          <w:szCs w:val="24"/>
        </w:rPr>
        <w:t xml:space="preserve"> силу некоторых актов Правительства Российской Федерации" (далее - Правила осуществления контроля состава и свойств сточных вод)</w:t>
      </w:r>
      <w:r w:rsidRPr="002B01A2">
        <w:rPr>
          <w:rFonts w:ascii="Times New Roman" w:hAnsi="Times New Roman" w:cs="Times New Roman"/>
          <w:sz w:val="24"/>
          <w:szCs w:val="24"/>
        </w:rPr>
        <w:t>;</w:t>
      </w:r>
    </w:p>
    <w:p w:rsidR="008848CC" w:rsidRPr="002B01A2" w:rsidRDefault="008848CC" w:rsidP="008848CC">
      <w:pPr>
        <w:pStyle w:val="a3"/>
        <w:numPr>
          <w:ilvl w:val="0"/>
          <w:numId w:val="7"/>
        </w:numPr>
        <w:tabs>
          <w:tab w:val="left" w:pos="709"/>
          <w:tab w:val="left" w:pos="1134"/>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получать от Организации ВКХ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8848CC" w:rsidRPr="002B01A2" w:rsidRDefault="008848CC" w:rsidP="008848CC">
      <w:pPr>
        <w:pStyle w:val="a3"/>
        <w:numPr>
          <w:ilvl w:val="0"/>
          <w:numId w:val="7"/>
        </w:numPr>
        <w:tabs>
          <w:tab w:val="left" w:pos="709"/>
          <w:tab w:val="left" w:pos="1134"/>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привлекать третьих лиц, имеющих соответствующий допуск, для выполнения работ по проектированию, устройству и эксплуатации узла учёта воды, сточных вод;</w:t>
      </w:r>
    </w:p>
    <w:p w:rsidR="008848CC" w:rsidRPr="002B01A2" w:rsidRDefault="008848CC" w:rsidP="008848CC">
      <w:pPr>
        <w:pStyle w:val="a3"/>
        <w:numPr>
          <w:ilvl w:val="0"/>
          <w:numId w:val="7"/>
        </w:numPr>
        <w:tabs>
          <w:tab w:val="left" w:pos="709"/>
          <w:tab w:val="left" w:pos="1134"/>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инициировать проведение сверки расчетов по настоящему договору;</w:t>
      </w:r>
    </w:p>
    <w:p w:rsidR="008848CC" w:rsidRPr="002B01A2" w:rsidRDefault="008848CC" w:rsidP="008848CC">
      <w:pPr>
        <w:pStyle w:val="a3"/>
        <w:numPr>
          <w:ilvl w:val="0"/>
          <w:numId w:val="7"/>
        </w:numPr>
        <w:tabs>
          <w:tab w:val="left" w:pos="709"/>
          <w:tab w:val="left" w:pos="1134"/>
        </w:tabs>
        <w:spacing w:after="0" w:line="240" w:lineRule="auto"/>
        <w:ind w:left="0" w:firstLine="426"/>
        <w:jc w:val="both"/>
        <w:rPr>
          <w:rFonts w:ascii="Times New Roman" w:hAnsi="Times New Roman" w:cs="Times New Roman"/>
          <w:sz w:val="24"/>
          <w:szCs w:val="24"/>
        </w:rPr>
      </w:pPr>
      <w:r w:rsidRPr="002B01A2">
        <w:rPr>
          <w:rFonts w:ascii="Times New Roman" w:hAnsi="Times New Roman" w:cs="Times New Roman"/>
          <w:sz w:val="24"/>
          <w:szCs w:val="24"/>
        </w:rPr>
        <w:t>осуществлять в целях контроля качества холодной воды, состава и свой</w:t>
      </w:r>
      <w:proofErr w:type="gramStart"/>
      <w:r w:rsidRPr="002B01A2">
        <w:rPr>
          <w:rFonts w:ascii="Times New Roman" w:hAnsi="Times New Roman" w:cs="Times New Roman"/>
          <w:sz w:val="24"/>
          <w:szCs w:val="24"/>
        </w:rPr>
        <w:t>ств ст</w:t>
      </w:r>
      <w:proofErr w:type="gramEnd"/>
      <w:r w:rsidRPr="002B01A2">
        <w:rPr>
          <w:rFonts w:ascii="Times New Roman" w:hAnsi="Times New Roman" w:cs="Times New Roman"/>
          <w:sz w:val="24"/>
          <w:szCs w:val="24"/>
        </w:rPr>
        <w:t>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ВКХ.</w:t>
      </w:r>
    </w:p>
    <w:p w:rsidR="00F53FD7" w:rsidRPr="002B01A2" w:rsidRDefault="00F53FD7" w:rsidP="00F53FD7">
      <w:pPr>
        <w:tabs>
          <w:tab w:val="left" w:pos="709"/>
        </w:tabs>
        <w:spacing w:after="0" w:line="240" w:lineRule="auto"/>
        <w:jc w:val="center"/>
        <w:rPr>
          <w:rFonts w:ascii="Times New Roman" w:hAnsi="Times New Roman" w:cs="Times New Roman"/>
          <w:b/>
          <w:sz w:val="24"/>
          <w:szCs w:val="24"/>
        </w:rPr>
      </w:pPr>
    </w:p>
    <w:p w:rsidR="00F53FD7" w:rsidRPr="001C0515" w:rsidRDefault="00F53FD7" w:rsidP="00AA28B9">
      <w:pPr>
        <w:pStyle w:val="a3"/>
        <w:numPr>
          <w:ilvl w:val="0"/>
          <w:numId w:val="12"/>
        </w:numPr>
        <w:tabs>
          <w:tab w:val="left" w:pos="709"/>
        </w:tabs>
        <w:spacing w:after="0" w:line="240" w:lineRule="auto"/>
        <w:ind w:left="567" w:hanging="141"/>
        <w:jc w:val="center"/>
        <w:rPr>
          <w:rFonts w:ascii="Times New Roman" w:hAnsi="Times New Roman" w:cs="Times New Roman"/>
          <w:b/>
          <w:sz w:val="24"/>
          <w:szCs w:val="24"/>
        </w:rPr>
      </w:pPr>
      <w:r w:rsidRPr="001C0515">
        <w:rPr>
          <w:rFonts w:ascii="Times New Roman" w:hAnsi="Times New Roman" w:cs="Times New Roman"/>
          <w:b/>
          <w:sz w:val="24"/>
          <w:szCs w:val="24"/>
        </w:rPr>
        <w:t xml:space="preserve">Порядок осуществления учета поданной холодной воды и принимаемых сточных вод, сроки и способы </w:t>
      </w:r>
      <w:proofErr w:type="gramStart"/>
      <w:r w:rsidRPr="001C0515">
        <w:rPr>
          <w:rFonts w:ascii="Times New Roman" w:hAnsi="Times New Roman" w:cs="Times New Roman"/>
          <w:b/>
          <w:sz w:val="24"/>
          <w:szCs w:val="24"/>
        </w:rPr>
        <w:t>представления показаний приборов учета организации</w:t>
      </w:r>
      <w:proofErr w:type="gramEnd"/>
      <w:r w:rsidRPr="001C0515">
        <w:rPr>
          <w:rFonts w:ascii="Times New Roman" w:hAnsi="Times New Roman" w:cs="Times New Roman"/>
          <w:b/>
          <w:sz w:val="24"/>
          <w:szCs w:val="24"/>
        </w:rPr>
        <w:t xml:space="preserve"> ВКХ</w:t>
      </w:r>
    </w:p>
    <w:p w:rsidR="001C0515" w:rsidRPr="001C0515" w:rsidRDefault="001C0515" w:rsidP="001C0515">
      <w:pPr>
        <w:pStyle w:val="a3"/>
        <w:tabs>
          <w:tab w:val="left" w:pos="709"/>
        </w:tabs>
        <w:spacing w:after="0" w:line="240" w:lineRule="auto"/>
        <w:ind w:left="1080"/>
        <w:rPr>
          <w:rFonts w:ascii="Times New Roman" w:hAnsi="Times New Roman" w:cs="Times New Roman"/>
          <w:b/>
          <w:sz w:val="24"/>
          <w:szCs w:val="24"/>
        </w:rPr>
      </w:pPr>
    </w:p>
    <w:p w:rsidR="008848CC" w:rsidRPr="002B01A2" w:rsidRDefault="00F53FD7"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lastRenderedPageBreak/>
        <w:t>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сточных вод.</w:t>
      </w:r>
    </w:p>
    <w:p w:rsidR="008848CC" w:rsidRPr="002B01A2" w:rsidRDefault="00F53FD7"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Сведения об узлах учета и приборах учета воды, сточных вод и местах отбора проб воды, сточных вод указываются по форме согласно </w:t>
      </w:r>
      <w:r w:rsidR="006D0D31" w:rsidRPr="002B01A2">
        <w:rPr>
          <w:rFonts w:ascii="Times New Roman" w:hAnsi="Times New Roman" w:cs="Times New Roman"/>
          <w:sz w:val="24"/>
          <w:szCs w:val="24"/>
        </w:rPr>
        <w:t>приложению № 4</w:t>
      </w:r>
      <w:r w:rsidRPr="002B01A2">
        <w:rPr>
          <w:rFonts w:ascii="Times New Roman" w:hAnsi="Times New Roman" w:cs="Times New Roman"/>
          <w:sz w:val="24"/>
          <w:szCs w:val="24"/>
        </w:rPr>
        <w:t>.</w:t>
      </w:r>
    </w:p>
    <w:p w:rsidR="008848CC" w:rsidRPr="002B01A2" w:rsidRDefault="00F53FD7"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Коммерческий учет полученной холодной воды обеспечивает Абонент.</w:t>
      </w:r>
    </w:p>
    <w:p w:rsidR="00F53FD7" w:rsidRPr="002B01A2" w:rsidRDefault="00F53FD7"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Коммерческий учет отведенных сточных вод обеспечивает Абонент.</w:t>
      </w:r>
    </w:p>
    <w:p w:rsidR="008848CC" w:rsidRPr="002B01A2" w:rsidRDefault="00F53FD7"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Количество поданной холодной воды и принятых Организацией ВКХ сточных вод определяется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r w:rsidR="004E4BF0">
        <w:rPr>
          <w:rFonts w:ascii="Times New Roman" w:hAnsi="Times New Roman" w:cs="Times New Roman"/>
          <w:sz w:val="24"/>
          <w:szCs w:val="24"/>
        </w:rPr>
        <w:t>.</w:t>
      </w:r>
    </w:p>
    <w:p w:rsidR="00F53FD7" w:rsidRPr="002B01A2" w:rsidRDefault="00F53FD7"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В случае отсутствия у Абонента приборов учета холодной воды и сточных вод на дату заключения настоящего договора, Абонент обязан установить и ввести в эксплуатацию приборы учета холодной воды и сточных вод не позднее истечения 60 дней с момента заключения настоящего договора. </w:t>
      </w:r>
    </w:p>
    <w:p w:rsidR="00F53FD7" w:rsidRPr="002B01A2" w:rsidRDefault="00F53FD7" w:rsidP="00F53FD7">
      <w:pPr>
        <w:tabs>
          <w:tab w:val="left" w:pos="709"/>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ab/>
        <w:t>Требование по установке прибора учёта сточных вод распространяется на категории абонентов, для которых установка приборов учёта сточных вод является обязательной в соответствии с Правилами холодного водоснабжения и водоотведения</w:t>
      </w:r>
      <w:r w:rsidR="004E4BF0">
        <w:rPr>
          <w:rFonts w:ascii="Times New Roman" w:hAnsi="Times New Roman" w:cs="Times New Roman"/>
          <w:sz w:val="24"/>
          <w:szCs w:val="24"/>
        </w:rPr>
        <w:t>.</w:t>
      </w:r>
    </w:p>
    <w:p w:rsidR="00F53FD7" w:rsidRPr="00420E90" w:rsidRDefault="00AD7E86"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AD7E86">
        <w:rPr>
          <w:rFonts w:ascii="Times New Roman" w:hAnsi="Times New Roman" w:cs="Times New Roman"/>
          <w:sz w:val="24"/>
          <w:szCs w:val="24"/>
        </w:rPr>
        <w:t>Сторона, осуществляющая коммерческий учет поданной (полученной)</w:t>
      </w:r>
      <w:r>
        <w:rPr>
          <w:rFonts w:ascii="Times New Roman" w:hAnsi="Times New Roman" w:cs="Times New Roman"/>
          <w:sz w:val="24"/>
          <w:szCs w:val="24"/>
        </w:rPr>
        <w:t xml:space="preserve"> </w:t>
      </w:r>
      <w:r w:rsidRPr="00AD7E86">
        <w:rPr>
          <w:rFonts w:ascii="Times New Roman" w:hAnsi="Times New Roman" w:cs="Times New Roman"/>
          <w:sz w:val="24"/>
          <w:szCs w:val="24"/>
        </w:rPr>
        <w:t xml:space="preserve">холодной воды и отведенных сточных вод, снимает показания приборов учета, либо осуществляет в случаях, предусмотренных </w:t>
      </w:r>
      <w:r w:rsidRPr="00420E90">
        <w:rPr>
          <w:rFonts w:ascii="Times New Roman" w:hAnsi="Times New Roman" w:cs="Times New Roman"/>
          <w:sz w:val="24"/>
          <w:szCs w:val="24"/>
        </w:rPr>
        <w:t>Правилами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другой</w:t>
      </w:r>
      <w:proofErr w:type="gramEnd"/>
      <w:r w:rsidRPr="00420E90">
        <w:rPr>
          <w:rFonts w:ascii="Times New Roman" w:hAnsi="Times New Roman" w:cs="Times New Roman"/>
          <w:sz w:val="24"/>
          <w:szCs w:val="24"/>
        </w:rPr>
        <w:t xml:space="preserve"> стороне </w:t>
      </w:r>
      <w:r w:rsidR="007D7B72" w:rsidRPr="00420E90">
        <w:rPr>
          <w:rFonts w:ascii="Times New Roman" w:hAnsi="Times New Roman" w:cs="Times New Roman"/>
          <w:sz w:val="24"/>
          <w:szCs w:val="24"/>
        </w:rPr>
        <w:t>до 25 числа каждого месяца</w:t>
      </w:r>
      <w:r w:rsidR="006A336E" w:rsidRPr="00420E90">
        <w:rPr>
          <w:rFonts w:ascii="Times New Roman" w:hAnsi="Times New Roman" w:cs="Times New Roman"/>
          <w:sz w:val="24"/>
          <w:szCs w:val="24"/>
        </w:rPr>
        <w:t>.</w:t>
      </w:r>
    </w:p>
    <w:p w:rsidR="00AA28B9" w:rsidRDefault="00151FF4" w:rsidP="00151FF4">
      <w:pPr>
        <w:pStyle w:val="a3"/>
        <w:tabs>
          <w:tab w:val="left" w:pos="709"/>
        </w:tabs>
        <w:spacing w:after="0" w:line="240" w:lineRule="auto"/>
        <w:ind w:left="0"/>
        <w:jc w:val="both"/>
        <w:rPr>
          <w:rFonts w:ascii="Times New Roman" w:hAnsi="Times New Roman" w:cs="Times New Roman"/>
          <w:sz w:val="24"/>
          <w:szCs w:val="24"/>
        </w:rPr>
      </w:pPr>
      <w:r w:rsidRPr="00420E90">
        <w:rPr>
          <w:rFonts w:ascii="Times New Roman" w:hAnsi="Times New Roman" w:cs="Times New Roman"/>
          <w:sz w:val="24"/>
          <w:szCs w:val="24"/>
        </w:rPr>
        <w:tab/>
      </w:r>
      <w:r w:rsidR="00AA28B9" w:rsidRPr="00420E90">
        <w:rPr>
          <w:rFonts w:ascii="Times New Roman" w:hAnsi="Times New Roman" w:cs="Times New Roman"/>
          <w:sz w:val="24"/>
          <w:szCs w:val="24"/>
        </w:rPr>
        <w:t xml:space="preserve">Абонент для подтверждения правильности расчета объема отведенных сточных вод предоставляет </w:t>
      </w:r>
      <w:r w:rsidR="006A336E" w:rsidRPr="00420E90">
        <w:rPr>
          <w:rFonts w:ascii="Times New Roman" w:hAnsi="Times New Roman" w:cs="Times New Roman"/>
          <w:sz w:val="24"/>
          <w:szCs w:val="24"/>
        </w:rPr>
        <w:t xml:space="preserve">Организации ВКХ </w:t>
      </w:r>
      <w:r w:rsidR="008F23E2" w:rsidRPr="00420E90">
        <w:rPr>
          <w:rFonts w:ascii="Times New Roman" w:hAnsi="Times New Roman" w:cs="Times New Roman"/>
          <w:sz w:val="24"/>
          <w:szCs w:val="24"/>
        </w:rPr>
        <w:t xml:space="preserve">в срок </w:t>
      </w:r>
      <w:r w:rsidR="008F23E2" w:rsidRPr="00420E90">
        <w:rPr>
          <w:rFonts w:ascii="Times New Roman" w:hAnsi="Times New Roman"/>
          <w:sz w:val="24"/>
          <w:szCs w:val="24"/>
        </w:rPr>
        <w:t>до 10 числа месяца, следующего за отчетным</w:t>
      </w:r>
      <w:r w:rsidR="008F23E2" w:rsidRPr="00420E90">
        <w:rPr>
          <w:rFonts w:ascii="Times New Roman" w:hAnsi="Times New Roman" w:cs="Times New Roman"/>
          <w:sz w:val="24"/>
          <w:szCs w:val="24"/>
        </w:rPr>
        <w:t xml:space="preserve"> периодом, </w:t>
      </w:r>
      <w:r w:rsidR="00AA28B9" w:rsidRPr="00420E90">
        <w:rPr>
          <w:rFonts w:ascii="Times New Roman" w:hAnsi="Times New Roman" w:cs="Times New Roman"/>
          <w:sz w:val="24"/>
          <w:szCs w:val="24"/>
        </w:rPr>
        <w:t xml:space="preserve">заверенные поставщиком ГВС </w:t>
      </w:r>
      <w:r w:rsidR="008F23E2" w:rsidRPr="00420E90">
        <w:rPr>
          <w:rFonts w:ascii="Times New Roman" w:hAnsi="Times New Roman" w:cs="Times New Roman"/>
          <w:sz w:val="24"/>
          <w:szCs w:val="24"/>
        </w:rPr>
        <w:t>сведения о фактически потребленном количестве горячего водоснабжения.</w:t>
      </w:r>
    </w:p>
    <w:p w:rsidR="00151FF4" w:rsidRPr="002B01A2" w:rsidRDefault="00AA28B9" w:rsidP="00151FF4">
      <w:pPr>
        <w:pStyle w:val="a3"/>
        <w:tabs>
          <w:tab w:val="left" w:pos="709"/>
        </w:tabs>
        <w:spacing w:after="0" w:line="240" w:lineRule="auto"/>
        <w:ind w:left="0"/>
        <w:jc w:val="both"/>
        <w:rPr>
          <w:rFonts w:ascii="Times New Roman" w:hAnsi="Times New Roman"/>
          <w:sz w:val="24"/>
          <w:szCs w:val="24"/>
          <w:vertAlign w:val="superscript"/>
        </w:rPr>
      </w:pPr>
      <w:r>
        <w:rPr>
          <w:rFonts w:ascii="Times New Roman" w:hAnsi="Times New Roman" w:cs="Times New Roman"/>
          <w:sz w:val="24"/>
          <w:szCs w:val="24"/>
        </w:rPr>
        <w:tab/>
      </w:r>
      <w:r w:rsidR="00151FF4" w:rsidRPr="002B01A2">
        <w:rPr>
          <w:rFonts w:ascii="Times New Roman" w:hAnsi="Times New Roman" w:cs="Times New Roman"/>
          <w:sz w:val="24"/>
          <w:szCs w:val="24"/>
        </w:rPr>
        <w:t>В случае не предоставления сведений о количестве потребленного горячего водоснабжения</w:t>
      </w:r>
      <w:r w:rsidR="006A336E">
        <w:rPr>
          <w:rFonts w:ascii="Times New Roman" w:hAnsi="Times New Roman" w:cs="Times New Roman"/>
          <w:sz w:val="24"/>
          <w:szCs w:val="24"/>
        </w:rPr>
        <w:t>, заверенных поставщиком ГВС,</w:t>
      </w:r>
      <w:r w:rsidR="00151FF4" w:rsidRPr="002B01A2">
        <w:rPr>
          <w:rFonts w:ascii="Times New Roman" w:hAnsi="Times New Roman" w:cs="Times New Roman"/>
          <w:sz w:val="24"/>
          <w:szCs w:val="24"/>
        </w:rPr>
        <w:t xml:space="preserve"> количество потребленного горячего водоснабжения определяется в соответствии с договором горячего водоснабжения</w:t>
      </w:r>
      <w:r w:rsidR="00310439">
        <w:rPr>
          <w:rFonts w:ascii="Times New Roman" w:hAnsi="Times New Roman" w:cs="Times New Roman"/>
          <w:sz w:val="24"/>
          <w:szCs w:val="24"/>
        </w:rPr>
        <w:t xml:space="preserve"> и составляет ________ </w:t>
      </w:r>
      <w:proofErr w:type="gramStart"/>
      <w:r w:rsidR="00310439">
        <w:rPr>
          <w:rFonts w:ascii="Times New Roman" w:hAnsi="Times New Roman" w:cs="Times New Roman"/>
          <w:sz w:val="24"/>
          <w:szCs w:val="24"/>
        </w:rPr>
        <w:t>м</w:t>
      </w:r>
      <w:proofErr w:type="gramEnd"/>
      <w:r w:rsidR="00310439">
        <w:rPr>
          <w:rFonts w:ascii="Times New Roman" w:hAnsi="Times New Roman" w:cs="Times New Roman"/>
          <w:sz w:val="24"/>
          <w:szCs w:val="24"/>
        </w:rPr>
        <w:t xml:space="preserve"> </w:t>
      </w:r>
      <w:r w:rsidR="00310439">
        <w:rPr>
          <w:rFonts w:ascii="Times New Roman" w:hAnsi="Times New Roman" w:cs="Times New Roman"/>
          <w:sz w:val="24"/>
          <w:szCs w:val="24"/>
          <w:vertAlign w:val="superscript"/>
        </w:rPr>
        <w:t xml:space="preserve">3 </w:t>
      </w:r>
      <w:r w:rsidR="00310439">
        <w:rPr>
          <w:rFonts w:ascii="Times New Roman" w:hAnsi="Times New Roman" w:cs="Times New Roman"/>
          <w:sz w:val="24"/>
          <w:szCs w:val="24"/>
        </w:rPr>
        <w:t>в месяц.</w:t>
      </w:r>
      <w:r w:rsidR="00151FF4" w:rsidRPr="002B01A2">
        <w:rPr>
          <w:rFonts w:ascii="Times New Roman" w:hAnsi="Times New Roman" w:cs="Times New Roman"/>
          <w:sz w:val="24"/>
          <w:szCs w:val="24"/>
        </w:rPr>
        <w:t xml:space="preserve"> </w:t>
      </w:r>
    </w:p>
    <w:p w:rsidR="00F53FD7" w:rsidRPr="002B01A2" w:rsidRDefault="00151FF4"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Передача Абонентом сведений о показаниях приборов учета Организации ВКХ осуществляется любым доступным способом (почтовое отправление, телеграмма, </w:t>
      </w:r>
      <w:proofErr w:type="spellStart"/>
      <w:r w:rsidRPr="002B01A2">
        <w:rPr>
          <w:rFonts w:ascii="Times New Roman" w:hAnsi="Times New Roman" w:cs="Times New Roman"/>
          <w:sz w:val="24"/>
          <w:szCs w:val="24"/>
        </w:rPr>
        <w:t>факсограмма</w:t>
      </w:r>
      <w:proofErr w:type="spellEnd"/>
      <w:r w:rsidRPr="002B01A2">
        <w:rPr>
          <w:rFonts w:ascii="Times New Roman" w:hAnsi="Times New Roman" w:cs="Times New Roman"/>
          <w:sz w:val="24"/>
          <w:szCs w:val="24"/>
        </w:rPr>
        <w:t>, телефонограмма, информационно-телекоммуникационная сеть "Интернет", SMS-сообщение), позволяющим подтвердить получение таких сведений адресатом.</w:t>
      </w:r>
    </w:p>
    <w:p w:rsidR="00151FF4" w:rsidRPr="002B01A2" w:rsidRDefault="00151FF4" w:rsidP="00151FF4">
      <w:pPr>
        <w:tabs>
          <w:tab w:val="left" w:pos="709"/>
        </w:tabs>
        <w:spacing w:after="0" w:line="240" w:lineRule="auto"/>
        <w:jc w:val="both"/>
        <w:rPr>
          <w:rFonts w:ascii="Times New Roman" w:hAnsi="Times New Roman" w:cs="Times New Roman"/>
          <w:sz w:val="24"/>
          <w:szCs w:val="24"/>
        </w:rPr>
      </w:pPr>
    </w:p>
    <w:p w:rsidR="00151FF4" w:rsidRPr="001C0515" w:rsidRDefault="00151FF4" w:rsidP="001C0515">
      <w:pPr>
        <w:pStyle w:val="a3"/>
        <w:numPr>
          <w:ilvl w:val="0"/>
          <w:numId w:val="12"/>
        </w:numPr>
        <w:tabs>
          <w:tab w:val="left" w:pos="709"/>
        </w:tabs>
        <w:spacing w:after="0" w:line="240" w:lineRule="auto"/>
        <w:jc w:val="center"/>
        <w:rPr>
          <w:rFonts w:ascii="Times New Roman" w:hAnsi="Times New Roman" w:cs="Times New Roman"/>
          <w:b/>
          <w:sz w:val="24"/>
          <w:szCs w:val="24"/>
        </w:rPr>
      </w:pPr>
      <w:r w:rsidRPr="001C0515">
        <w:rPr>
          <w:rFonts w:ascii="Times New Roman" w:hAnsi="Times New Roman" w:cs="Times New Roman"/>
          <w:b/>
          <w:sz w:val="24"/>
          <w:szCs w:val="24"/>
        </w:rPr>
        <w:t>Порядок обеспечения Абонентом доступа организации ВКХ к водопроводным и канализационным сетям (контрольным канализационным колодцам), местам отбора проб воды и сточных вод, приборам учета холодной воды и сточных вод</w:t>
      </w:r>
    </w:p>
    <w:p w:rsidR="001C0515" w:rsidRPr="001C0515" w:rsidRDefault="001C0515" w:rsidP="001C0515">
      <w:pPr>
        <w:pStyle w:val="a3"/>
        <w:tabs>
          <w:tab w:val="left" w:pos="709"/>
        </w:tabs>
        <w:spacing w:after="0" w:line="240" w:lineRule="auto"/>
        <w:ind w:left="1080"/>
        <w:rPr>
          <w:rFonts w:ascii="Times New Roman" w:hAnsi="Times New Roman" w:cs="Times New Roman"/>
          <w:b/>
          <w:sz w:val="24"/>
          <w:szCs w:val="24"/>
        </w:rPr>
      </w:pPr>
    </w:p>
    <w:p w:rsidR="00F53FD7" w:rsidRPr="002B01A2" w:rsidRDefault="00151FF4"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2B01A2">
        <w:rPr>
          <w:rFonts w:ascii="Times New Roman" w:hAnsi="Times New Roman" w:cs="Times New Roman"/>
          <w:sz w:val="24"/>
          <w:szCs w:val="24"/>
        </w:rPr>
        <w:t xml:space="preserve">Абонент обязан обеспечить представителям Организации ВКХ или по ее указанию представителям иной организации доступ к </w:t>
      </w:r>
      <w:r w:rsidR="00393F2F" w:rsidRPr="00393F2F">
        <w:rPr>
          <w:rFonts w:ascii="Times New Roman" w:hAnsi="Times New Roman" w:cs="Times New Roman"/>
          <w:sz w:val="24"/>
          <w:szCs w:val="24"/>
        </w:rPr>
        <w:t>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w:t>
      </w:r>
      <w:proofErr w:type="gramEnd"/>
      <w:r w:rsidR="00393F2F" w:rsidRPr="00393F2F">
        <w:rPr>
          <w:rFonts w:ascii="Times New Roman" w:hAnsi="Times New Roman" w:cs="Times New Roman"/>
          <w:sz w:val="24"/>
          <w:szCs w:val="24"/>
        </w:rPr>
        <w:t xml:space="preserve"> </w:t>
      </w:r>
      <w:proofErr w:type="gramStart"/>
      <w:r w:rsidR="00393F2F" w:rsidRPr="00393F2F">
        <w:rPr>
          <w:rFonts w:ascii="Times New Roman" w:hAnsi="Times New Roman" w:cs="Times New Roman"/>
          <w:sz w:val="24"/>
          <w:szCs w:val="24"/>
        </w:rPr>
        <w:t>следующем</w:t>
      </w:r>
      <w:proofErr w:type="gramEnd"/>
      <w:r w:rsidR="00393F2F" w:rsidRPr="00393F2F">
        <w:rPr>
          <w:rFonts w:ascii="Times New Roman" w:hAnsi="Times New Roman" w:cs="Times New Roman"/>
          <w:sz w:val="24"/>
          <w:szCs w:val="24"/>
        </w:rPr>
        <w:t xml:space="preserve"> порядке</w:t>
      </w:r>
      <w:r w:rsidRPr="002B01A2">
        <w:rPr>
          <w:rFonts w:ascii="Times New Roman" w:hAnsi="Times New Roman" w:cs="Times New Roman"/>
          <w:sz w:val="24"/>
          <w:szCs w:val="24"/>
        </w:rPr>
        <w:t>:</w:t>
      </w:r>
    </w:p>
    <w:p w:rsidR="00151FF4" w:rsidRPr="002B01A2" w:rsidRDefault="00151FF4" w:rsidP="00151FF4">
      <w:pPr>
        <w:pStyle w:val="a3"/>
        <w:numPr>
          <w:ilvl w:val="0"/>
          <w:numId w:val="8"/>
        </w:numPr>
        <w:tabs>
          <w:tab w:val="left" w:pos="567"/>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Организация ВКХ или по ее указанию иная организация предварительно, не позднее 15 минут до проведения обследования и (или) отбора проб</w:t>
      </w:r>
      <w:r w:rsidR="00393F2F">
        <w:rPr>
          <w:rFonts w:ascii="Times New Roman" w:hAnsi="Times New Roman" w:cs="Times New Roman"/>
          <w:sz w:val="24"/>
          <w:szCs w:val="24"/>
        </w:rPr>
        <w:t xml:space="preserve"> либо начала работ на водопроводных или канализационных сетях</w:t>
      </w:r>
      <w:r w:rsidRPr="002B01A2">
        <w:rPr>
          <w:rFonts w:ascii="Times New Roman" w:hAnsi="Times New Roman" w:cs="Times New Roman"/>
          <w:sz w:val="24"/>
          <w:szCs w:val="24"/>
        </w:rPr>
        <w:t xml:space="preserve">, оповещают Абонента о дате и времени посещения с приложением списка проверяющих (при отсутствии служебных удостоверений или доверенности). </w:t>
      </w:r>
      <w:r w:rsidRPr="002B01A2">
        <w:rPr>
          <w:rFonts w:ascii="Times New Roman" w:hAnsi="Times New Roman" w:cs="Times New Roman"/>
          <w:sz w:val="24"/>
          <w:szCs w:val="24"/>
        </w:rPr>
        <w:lastRenderedPageBreak/>
        <w:t xml:space="preserve">Оповещение осуществляется любым доступным способом (почтовое отправление, телеграмма, </w:t>
      </w:r>
      <w:proofErr w:type="spellStart"/>
      <w:r w:rsidRPr="002B01A2">
        <w:rPr>
          <w:rFonts w:ascii="Times New Roman" w:hAnsi="Times New Roman" w:cs="Times New Roman"/>
          <w:sz w:val="24"/>
          <w:szCs w:val="24"/>
        </w:rPr>
        <w:t>факсограмма</w:t>
      </w:r>
      <w:proofErr w:type="spellEnd"/>
      <w:r w:rsidRPr="002B01A2">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151FF4" w:rsidRPr="002B01A2" w:rsidRDefault="00151FF4" w:rsidP="00151FF4">
      <w:pPr>
        <w:pStyle w:val="a3"/>
        <w:numPr>
          <w:ilvl w:val="0"/>
          <w:numId w:val="8"/>
        </w:numPr>
        <w:tabs>
          <w:tab w:val="left" w:pos="567"/>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уполномоченные представители Организации ВКХ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ВКХ или иной организации);</w:t>
      </w:r>
    </w:p>
    <w:p w:rsidR="00151FF4" w:rsidRPr="002B01A2" w:rsidRDefault="00151FF4" w:rsidP="00151FF4">
      <w:pPr>
        <w:pStyle w:val="a3"/>
        <w:numPr>
          <w:ilvl w:val="0"/>
          <w:numId w:val="8"/>
        </w:numPr>
        <w:tabs>
          <w:tab w:val="left" w:pos="567"/>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доступ представителям Организации ВКХ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151FF4" w:rsidRPr="002B01A2" w:rsidRDefault="00151FF4" w:rsidP="00151FF4">
      <w:pPr>
        <w:pStyle w:val="a3"/>
        <w:numPr>
          <w:ilvl w:val="0"/>
          <w:numId w:val="8"/>
        </w:numPr>
        <w:tabs>
          <w:tab w:val="left" w:pos="567"/>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Абонент принимает участие в проведении Организацией ВКХ всех проверок, предусмотренных настоящим разделом</w:t>
      </w:r>
      <w:r w:rsidR="00393F2F" w:rsidRPr="00393F2F">
        <w:rPr>
          <w:rFonts w:ascii="Times New Roman" w:hAnsi="Times New Roman" w:cs="Times New Roman"/>
          <w:sz w:val="24"/>
          <w:szCs w:val="24"/>
        </w:rPr>
        <w:t xml:space="preserve">, а также вправе присутствовать при проведении </w:t>
      </w:r>
      <w:r w:rsidR="00393F2F">
        <w:rPr>
          <w:rFonts w:ascii="Times New Roman" w:hAnsi="Times New Roman" w:cs="Times New Roman"/>
          <w:sz w:val="24"/>
          <w:szCs w:val="24"/>
        </w:rPr>
        <w:t>О</w:t>
      </w:r>
      <w:r w:rsidR="00393F2F" w:rsidRPr="00393F2F">
        <w:rPr>
          <w:rFonts w:ascii="Times New Roman" w:hAnsi="Times New Roman" w:cs="Times New Roman"/>
          <w:sz w:val="24"/>
          <w:szCs w:val="24"/>
        </w:rPr>
        <w:t xml:space="preserve">рганизацией </w:t>
      </w:r>
      <w:r w:rsidR="00393F2F">
        <w:rPr>
          <w:rFonts w:ascii="Times New Roman" w:hAnsi="Times New Roman" w:cs="Times New Roman"/>
          <w:sz w:val="24"/>
          <w:szCs w:val="24"/>
        </w:rPr>
        <w:t>ВКХ</w:t>
      </w:r>
      <w:r w:rsidR="00393F2F" w:rsidRPr="00393F2F">
        <w:rPr>
          <w:rFonts w:ascii="Times New Roman" w:hAnsi="Times New Roman" w:cs="Times New Roman"/>
          <w:sz w:val="24"/>
          <w:szCs w:val="24"/>
        </w:rPr>
        <w:t xml:space="preserve"> работ на сетях</w:t>
      </w:r>
      <w:r w:rsidRPr="002B01A2">
        <w:rPr>
          <w:rFonts w:ascii="Times New Roman" w:hAnsi="Times New Roman" w:cs="Times New Roman"/>
          <w:sz w:val="24"/>
          <w:szCs w:val="24"/>
        </w:rPr>
        <w:t>.</w:t>
      </w:r>
    </w:p>
    <w:p w:rsidR="00151FF4" w:rsidRPr="002B01A2" w:rsidRDefault="002D1F7C" w:rsidP="002D1F7C">
      <w:pPr>
        <w:tabs>
          <w:tab w:val="left" w:pos="567"/>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ab/>
        <w:t xml:space="preserve">Список ответственных представителей с указанием ФИО, должности, контактных сведений (телефон, адрес электронной почты и т.п.), уполномоченных принимать участие в вышеуказанных проверках, приведен в приложении № </w:t>
      </w:r>
      <w:r w:rsidR="006D0D31" w:rsidRPr="002B01A2">
        <w:rPr>
          <w:rFonts w:ascii="Times New Roman" w:hAnsi="Times New Roman" w:cs="Times New Roman"/>
          <w:sz w:val="24"/>
          <w:szCs w:val="24"/>
        </w:rPr>
        <w:t>6</w:t>
      </w:r>
      <w:r w:rsidRPr="002B01A2">
        <w:rPr>
          <w:rFonts w:ascii="Times New Roman" w:hAnsi="Times New Roman" w:cs="Times New Roman"/>
          <w:sz w:val="24"/>
          <w:szCs w:val="24"/>
        </w:rPr>
        <w:t xml:space="preserve"> к настоящему договору. В случае смены ответственных представителей, Абонент уведомляет об этом Организацию ВКХ любым доступным способом (почтовое отправление, телеграмма, </w:t>
      </w:r>
      <w:proofErr w:type="spellStart"/>
      <w:r w:rsidRPr="002B01A2">
        <w:rPr>
          <w:rFonts w:ascii="Times New Roman" w:hAnsi="Times New Roman" w:cs="Times New Roman"/>
          <w:sz w:val="24"/>
          <w:szCs w:val="24"/>
        </w:rPr>
        <w:t>факсограмма</w:t>
      </w:r>
      <w:proofErr w:type="spellEnd"/>
      <w:r w:rsidRPr="002B01A2">
        <w:rPr>
          <w:rFonts w:ascii="Times New Roman" w:hAnsi="Times New Roman" w:cs="Times New Roman"/>
          <w:sz w:val="24"/>
          <w:szCs w:val="24"/>
        </w:rPr>
        <w:t>, телефонограмма, информационно-телекоммуникационная сеть "Интернет")</w:t>
      </w:r>
      <w:r w:rsidR="00151FF4" w:rsidRPr="002B01A2">
        <w:rPr>
          <w:rFonts w:ascii="Times New Roman" w:hAnsi="Times New Roman" w:cs="Times New Roman"/>
          <w:sz w:val="24"/>
          <w:szCs w:val="24"/>
        </w:rPr>
        <w:t>;</w:t>
      </w:r>
    </w:p>
    <w:p w:rsidR="00151FF4" w:rsidRPr="002B01A2" w:rsidRDefault="00151FF4" w:rsidP="00151FF4">
      <w:pPr>
        <w:pStyle w:val="a3"/>
        <w:numPr>
          <w:ilvl w:val="0"/>
          <w:numId w:val="8"/>
        </w:numPr>
        <w:tabs>
          <w:tab w:val="left" w:pos="567"/>
        </w:tabs>
        <w:spacing w:after="0" w:line="240" w:lineRule="auto"/>
        <w:ind w:left="0" w:firstLine="284"/>
        <w:jc w:val="both"/>
        <w:rPr>
          <w:rFonts w:ascii="Times New Roman" w:hAnsi="Times New Roman" w:cs="Times New Roman"/>
          <w:sz w:val="24"/>
          <w:szCs w:val="24"/>
        </w:rPr>
      </w:pPr>
      <w:proofErr w:type="gramStart"/>
      <w:r w:rsidRPr="002B01A2">
        <w:rPr>
          <w:rFonts w:ascii="Times New Roman" w:hAnsi="Times New Roman" w:cs="Times New Roman"/>
          <w:sz w:val="24"/>
          <w:szCs w:val="24"/>
        </w:rPr>
        <w:t>отказ в доступе (</w:t>
      </w:r>
      <w:proofErr w:type="spellStart"/>
      <w:r w:rsidRPr="002B01A2">
        <w:rPr>
          <w:rFonts w:ascii="Times New Roman" w:hAnsi="Times New Roman" w:cs="Times New Roman"/>
          <w:sz w:val="24"/>
          <w:szCs w:val="24"/>
        </w:rPr>
        <w:t>недопуск</w:t>
      </w:r>
      <w:proofErr w:type="spellEnd"/>
      <w:r w:rsidRPr="002B01A2">
        <w:rPr>
          <w:rFonts w:ascii="Times New Roman" w:hAnsi="Times New Roman" w:cs="Times New Roman"/>
          <w:sz w:val="24"/>
          <w:szCs w:val="24"/>
        </w:rPr>
        <w:t>) представителям Организации ВКХ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w:t>
      </w:r>
      <w:proofErr w:type="gramEnd"/>
      <w:r w:rsidRPr="002B01A2">
        <w:rPr>
          <w:rFonts w:ascii="Times New Roman" w:hAnsi="Times New Roman" w:cs="Times New Roman"/>
          <w:sz w:val="24"/>
          <w:szCs w:val="24"/>
        </w:rPr>
        <w:t xml:space="preserve"> Продолжительность периода нарушения определяется в соответствии с Правилами организации коммерческого учета воды, сточных вод;</w:t>
      </w:r>
    </w:p>
    <w:p w:rsidR="00151FF4" w:rsidRPr="002B01A2" w:rsidRDefault="00151FF4" w:rsidP="00151FF4">
      <w:pPr>
        <w:pStyle w:val="a3"/>
        <w:numPr>
          <w:ilvl w:val="0"/>
          <w:numId w:val="8"/>
        </w:numPr>
        <w:tabs>
          <w:tab w:val="left" w:pos="567"/>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w:t>
      </w:r>
      <w:proofErr w:type="gramStart"/>
      <w:r w:rsidRPr="002B01A2">
        <w:rPr>
          <w:rFonts w:ascii="Times New Roman" w:hAnsi="Times New Roman" w:cs="Times New Roman"/>
          <w:sz w:val="24"/>
          <w:szCs w:val="24"/>
        </w:rPr>
        <w:t>ств ст</w:t>
      </w:r>
      <w:proofErr w:type="gramEnd"/>
      <w:r w:rsidRPr="002B01A2">
        <w:rPr>
          <w:rFonts w:ascii="Times New Roman" w:hAnsi="Times New Roman" w:cs="Times New Roman"/>
          <w:sz w:val="24"/>
          <w:szCs w:val="24"/>
        </w:rPr>
        <w:t>очных вод.</w:t>
      </w:r>
    </w:p>
    <w:p w:rsidR="00F53FD7" w:rsidRPr="002B01A2" w:rsidRDefault="00F53FD7" w:rsidP="002D1F7C">
      <w:pPr>
        <w:tabs>
          <w:tab w:val="left" w:pos="709"/>
        </w:tabs>
        <w:spacing w:after="0" w:line="240" w:lineRule="auto"/>
        <w:jc w:val="both"/>
        <w:rPr>
          <w:rFonts w:ascii="Times New Roman" w:hAnsi="Times New Roman" w:cs="Times New Roman"/>
          <w:sz w:val="24"/>
          <w:szCs w:val="24"/>
        </w:rPr>
      </w:pPr>
    </w:p>
    <w:p w:rsidR="00CA4E67" w:rsidRPr="001C0515" w:rsidRDefault="00CA4E67" w:rsidP="001C0515">
      <w:pPr>
        <w:pStyle w:val="a3"/>
        <w:numPr>
          <w:ilvl w:val="0"/>
          <w:numId w:val="12"/>
        </w:numPr>
        <w:tabs>
          <w:tab w:val="left" w:pos="709"/>
        </w:tabs>
        <w:spacing w:after="0" w:line="240" w:lineRule="auto"/>
        <w:jc w:val="center"/>
        <w:rPr>
          <w:rFonts w:ascii="Times New Roman" w:hAnsi="Times New Roman" w:cs="Times New Roman"/>
          <w:b/>
          <w:sz w:val="24"/>
          <w:szCs w:val="24"/>
        </w:rPr>
      </w:pPr>
      <w:r w:rsidRPr="001C0515">
        <w:rPr>
          <w:rFonts w:ascii="Times New Roman" w:hAnsi="Times New Roman" w:cs="Times New Roman"/>
          <w:b/>
          <w:sz w:val="24"/>
          <w:szCs w:val="24"/>
        </w:rPr>
        <w:t>Порядок контроля качества питьевой воды</w:t>
      </w:r>
    </w:p>
    <w:p w:rsidR="001C0515" w:rsidRPr="001C0515" w:rsidRDefault="001C0515" w:rsidP="001C0515">
      <w:pPr>
        <w:pStyle w:val="a3"/>
        <w:tabs>
          <w:tab w:val="left" w:pos="709"/>
        </w:tabs>
        <w:spacing w:after="0" w:line="240" w:lineRule="auto"/>
        <w:ind w:left="1080"/>
        <w:rPr>
          <w:rFonts w:ascii="Times New Roman" w:hAnsi="Times New Roman" w:cs="Times New Roman"/>
          <w:b/>
          <w:sz w:val="24"/>
          <w:szCs w:val="24"/>
        </w:rPr>
      </w:pPr>
    </w:p>
    <w:p w:rsidR="00F53FD7" w:rsidRPr="002B01A2" w:rsidRDefault="00CA4E67"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2B01A2">
        <w:rPr>
          <w:rFonts w:ascii="Times New Roman" w:hAnsi="Times New Roman" w:cs="Times New Roman"/>
          <w:sz w:val="24"/>
          <w:szCs w:val="24"/>
        </w:rPr>
        <w:t>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roofErr w:type="gramEnd"/>
    </w:p>
    <w:p w:rsidR="00F53FD7" w:rsidRPr="002B01A2" w:rsidRDefault="00CA4E67" w:rsidP="00CA4E67">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r w:rsidRPr="002B01A2">
        <w:rPr>
          <w:rFonts w:ascii="Times New Roman" w:hAnsi="Times New Roman" w:cs="Times New Roman"/>
          <w:sz w:val="24"/>
          <w:szCs w:val="24"/>
        </w:rPr>
        <w:tab/>
      </w:r>
    </w:p>
    <w:p w:rsidR="00F53FD7" w:rsidRPr="002B01A2" w:rsidRDefault="00CA4E67"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w:t>
      </w:r>
      <w:r w:rsidRPr="002B01A2">
        <w:rPr>
          <w:rFonts w:ascii="Times New Roman" w:hAnsi="Times New Roman" w:cs="Times New Roman"/>
          <w:sz w:val="24"/>
          <w:szCs w:val="24"/>
        </w:rPr>
        <w:lastRenderedPageBreak/>
        <w:t>известить Организацию ВКХ о времени и месте отбора проб холодной (питьевой) воды не позднее 3 суток до проведения отбора.</w:t>
      </w:r>
    </w:p>
    <w:p w:rsidR="00CA4E67" w:rsidRPr="002B01A2" w:rsidRDefault="00CA4E67" w:rsidP="00C624B8">
      <w:pPr>
        <w:tabs>
          <w:tab w:val="left" w:pos="709"/>
        </w:tabs>
        <w:spacing w:after="0" w:line="240" w:lineRule="auto"/>
        <w:jc w:val="both"/>
        <w:rPr>
          <w:rFonts w:ascii="Times New Roman" w:hAnsi="Times New Roman" w:cs="Times New Roman"/>
          <w:sz w:val="24"/>
          <w:szCs w:val="24"/>
        </w:rPr>
      </w:pPr>
    </w:p>
    <w:p w:rsidR="00C624B8" w:rsidRPr="001C0515" w:rsidRDefault="00C624B8" w:rsidP="001C0515">
      <w:pPr>
        <w:pStyle w:val="a3"/>
        <w:numPr>
          <w:ilvl w:val="0"/>
          <w:numId w:val="12"/>
        </w:numPr>
        <w:tabs>
          <w:tab w:val="left" w:pos="709"/>
        </w:tabs>
        <w:spacing w:after="0" w:line="240" w:lineRule="auto"/>
        <w:jc w:val="center"/>
        <w:rPr>
          <w:rFonts w:ascii="Times New Roman" w:hAnsi="Times New Roman" w:cs="Times New Roman"/>
          <w:b/>
          <w:sz w:val="24"/>
          <w:szCs w:val="24"/>
        </w:rPr>
      </w:pPr>
      <w:r w:rsidRPr="001C0515">
        <w:rPr>
          <w:rFonts w:ascii="Times New Roman" w:hAnsi="Times New Roman" w:cs="Times New Roman"/>
          <w:b/>
          <w:sz w:val="24"/>
          <w:szCs w:val="24"/>
        </w:rPr>
        <w:t>Контроль состава и свой</w:t>
      </w:r>
      <w:proofErr w:type="gramStart"/>
      <w:r w:rsidRPr="001C0515">
        <w:rPr>
          <w:rFonts w:ascii="Times New Roman" w:hAnsi="Times New Roman" w:cs="Times New Roman"/>
          <w:b/>
          <w:sz w:val="24"/>
          <w:szCs w:val="24"/>
        </w:rPr>
        <w:t>ств ст</w:t>
      </w:r>
      <w:proofErr w:type="gramEnd"/>
      <w:r w:rsidRPr="001C0515">
        <w:rPr>
          <w:rFonts w:ascii="Times New Roman" w:hAnsi="Times New Roman" w:cs="Times New Roman"/>
          <w:b/>
          <w:sz w:val="24"/>
          <w:szCs w:val="24"/>
        </w:rPr>
        <w:t>очных вод, места и порядок отбора проб воды и сточных вод</w:t>
      </w:r>
    </w:p>
    <w:p w:rsidR="001C0515" w:rsidRPr="001C0515" w:rsidRDefault="001C0515" w:rsidP="001C0515">
      <w:pPr>
        <w:pStyle w:val="a3"/>
        <w:tabs>
          <w:tab w:val="left" w:pos="709"/>
        </w:tabs>
        <w:spacing w:after="0" w:line="240" w:lineRule="auto"/>
        <w:ind w:left="1080"/>
        <w:rPr>
          <w:rFonts w:ascii="Times New Roman" w:hAnsi="Times New Roman" w:cs="Times New Roman"/>
          <w:b/>
          <w:sz w:val="24"/>
          <w:szCs w:val="24"/>
        </w:rPr>
      </w:pPr>
    </w:p>
    <w:p w:rsidR="00CA4E67"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Контроль состава и свой</w:t>
      </w:r>
      <w:proofErr w:type="gramStart"/>
      <w:r w:rsidRPr="002B01A2">
        <w:rPr>
          <w:rFonts w:ascii="Times New Roman" w:hAnsi="Times New Roman" w:cs="Times New Roman"/>
          <w:sz w:val="24"/>
          <w:szCs w:val="24"/>
        </w:rPr>
        <w:t>ств ст</w:t>
      </w:r>
      <w:proofErr w:type="gramEnd"/>
      <w:r w:rsidRPr="002B01A2">
        <w:rPr>
          <w:rFonts w:ascii="Times New Roman" w:hAnsi="Times New Roman" w:cs="Times New Roman"/>
          <w:sz w:val="24"/>
          <w:szCs w:val="24"/>
        </w:rPr>
        <w:t>очных вод в отношении Абонентов осуществляется в соответствии с Правилами осуществления контроля состава и свойств сточных вод.</w:t>
      </w:r>
    </w:p>
    <w:p w:rsidR="00C624B8"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Сведения об узлах учета и приборах учета воды, сточных вод и местах отбора проб воды, сточных вод указываются по форме согласно приложению № </w:t>
      </w:r>
      <w:r w:rsidR="006D0D31" w:rsidRPr="002B01A2">
        <w:rPr>
          <w:rFonts w:ascii="Times New Roman" w:hAnsi="Times New Roman" w:cs="Times New Roman"/>
          <w:sz w:val="24"/>
          <w:szCs w:val="24"/>
        </w:rPr>
        <w:t>4</w:t>
      </w:r>
      <w:r w:rsidRPr="002B01A2">
        <w:rPr>
          <w:rFonts w:ascii="Times New Roman" w:hAnsi="Times New Roman" w:cs="Times New Roman"/>
          <w:sz w:val="24"/>
          <w:szCs w:val="24"/>
        </w:rPr>
        <w:t xml:space="preserve"> к настоящему договору.</w:t>
      </w:r>
    </w:p>
    <w:p w:rsidR="00C624B8" w:rsidRPr="002B01A2" w:rsidRDefault="00C624B8" w:rsidP="00C624B8">
      <w:pPr>
        <w:tabs>
          <w:tab w:val="left" w:pos="709"/>
        </w:tabs>
        <w:spacing w:after="0" w:line="240" w:lineRule="auto"/>
        <w:jc w:val="both"/>
        <w:rPr>
          <w:rFonts w:ascii="Times New Roman" w:hAnsi="Times New Roman" w:cs="Times New Roman"/>
          <w:sz w:val="24"/>
          <w:szCs w:val="24"/>
        </w:rPr>
      </w:pPr>
    </w:p>
    <w:p w:rsidR="00C624B8" w:rsidRDefault="00C624B8" w:rsidP="00DA3124">
      <w:pPr>
        <w:tabs>
          <w:tab w:val="left" w:pos="709"/>
        </w:tabs>
        <w:spacing w:after="0" w:line="240" w:lineRule="auto"/>
        <w:jc w:val="center"/>
        <w:rPr>
          <w:rFonts w:ascii="Times New Roman" w:hAnsi="Times New Roman" w:cs="Times New Roman"/>
          <w:b/>
          <w:sz w:val="24"/>
          <w:szCs w:val="24"/>
        </w:rPr>
      </w:pPr>
      <w:r w:rsidRPr="002B01A2">
        <w:rPr>
          <w:rFonts w:ascii="Times New Roman" w:hAnsi="Times New Roman" w:cs="Times New Roman"/>
          <w:b/>
          <w:sz w:val="24"/>
          <w:szCs w:val="24"/>
        </w:rPr>
        <w:t xml:space="preserve">IX. Порядок </w:t>
      </w:r>
      <w:proofErr w:type="gramStart"/>
      <w:r w:rsidR="00DA3124" w:rsidRPr="00DA3124">
        <w:rPr>
          <w:rFonts w:ascii="Times New Roman" w:hAnsi="Times New Roman" w:cs="Times New Roman"/>
          <w:b/>
          <w:sz w:val="24"/>
          <w:szCs w:val="24"/>
        </w:rPr>
        <w:t>контроля за</w:t>
      </w:r>
      <w:proofErr w:type="gramEnd"/>
      <w:r w:rsidR="00DA3124" w:rsidRPr="00DA3124">
        <w:rPr>
          <w:rFonts w:ascii="Times New Roman" w:hAnsi="Times New Roman" w:cs="Times New Roman"/>
          <w:b/>
          <w:sz w:val="24"/>
          <w:szCs w:val="24"/>
        </w:rPr>
        <w:t xml:space="preserve"> соблюдением абонентами показателей</w:t>
      </w:r>
      <w:r w:rsidR="00DA3124">
        <w:rPr>
          <w:rFonts w:ascii="Times New Roman" w:hAnsi="Times New Roman" w:cs="Times New Roman"/>
          <w:b/>
          <w:sz w:val="24"/>
          <w:szCs w:val="24"/>
        </w:rPr>
        <w:t xml:space="preserve"> </w:t>
      </w:r>
      <w:r w:rsidR="00DA3124" w:rsidRPr="00DA3124">
        <w:rPr>
          <w:rFonts w:ascii="Times New Roman" w:hAnsi="Times New Roman" w:cs="Times New Roman"/>
          <w:b/>
          <w:sz w:val="24"/>
          <w:szCs w:val="24"/>
        </w:rPr>
        <w:t>декларации, нормативов по объему сточных вод и нормативов</w:t>
      </w:r>
      <w:r w:rsidR="00DA3124">
        <w:rPr>
          <w:rFonts w:ascii="Times New Roman" w:hAnsi="Times New Roman" w:cs="Times New Roman"/>
          <w:b/>
          <w:sz w:val="24"/>
          <w:szCs w:val="24"/>
        </w:rPr>
        <w:t xml:space="preserve"> </w:t>
      </w:r>
      <w:r w:rsidR="00DA3124" w:rsidRPr="00DA3124">
        <w:rPr>
          <w:rFonts w:ascii="Times New Roman" w:hAnsi="Times New Roman" w:cs="Times New Roman"/>
          <w:b/>
          <w:sz w:val="24"/>
          <w:szCs w:val="24"/>
        </w:rPr>
        <w:t>состава сточных вод, требований к составу и свойствам</w:t>
      </w:r>
      <w:r w:rsidR="00DA3124">
        <w:rPr>
          <w:rFonts w:ascii="Times New Roman" w:hAnsi="Times New Roman" w:cs="Times New Roman"/>
          <w:b/>
          <w:sz w:val="24"/>
          <w:szCs w:val="24"/>
        </w:rPr>
        <w:t xml:space="preserve"> </w:t>
      </w:r>
      <w:r w:rsidR="00DA3124" w:rsidRPr="00DA3124">
        <w:rPr>
          <w:rFonts w:ascii="Times New Roman" w:hAnsi="Times New Roman" w:cs="Times New Roman"/>
          <w:b/>
          <w:sz w:val="24"/>
          <w:szCs w:val="24"/>
        </w:rPr>
        <w:t>сточных вод, установленных в целях предотвращения</w:t>
      </w:r>
      <w:r w:rsidR="00DA3124">
        <w:rPr>
          <w:rFonts w:ascii="Times New Roman" w:hAnsi="Times New Roman" w:cs="Times New Roman"/>
          <w:b/>
          <w:sz w:val="24"/>
          <w:szCs w:val="24"/>
        </w:rPr>
        <w:t xml:space="preserve"> </w:t>
      </w:r>
      <w:r w:rsidR="00DA3124" w:rsidRPr="00DA3124">
        <w:rPr>
          <w:rFonts w:ascii="Times New Roman" w:hAnsi="Times New Roman" w:cs="Times New Roman"/>
          <w:b/>
          <w:sz w:val="24"/>
          <w:szCs w:val="24"/>
        </w:rPr>
        <w:t>негативного воздействия на работу централизованной системы</w:t>
      </w:r>
      <w:r w:rsidR="00DA3124">
        <w:rPr>
          <w:rFonts w:ascii="Times New Roman" w:hAnsi="Times New Roman" w:cs="Times New Roman"/>
          <w:b/>
          <w:sz w:val="24"/>
          <w:szCs w:val="24"/>
        </w:rPr>
        <w:t xml:space="preserve"> </w:t>
      </w:r>
      <w:r w:rsidRPr="002B01A2">
        <w:rPr>
          <w:rFonts w:ascii="Times New Roman" w:hAnsi="Times New Roman" w:cs="Times New Roman"/>
          <w:b/>
          <w:sz w:val="24"/>
          <w:szCs w:val="24"/>
        </w:rPr>
        <w:t>водоотведения</w:t>
      </w:r>
    </w:p>
    <w:p w:rsidR="00C624B8" w:rsidRPr="002B01A2" w:rsidRDefault="00C624B8" w:rsidP="00C624B8">
      <w:pPr>
        <w:tabs>
          <w:tab w:val="left" w:pos="709"/>
        </w:tabs>
        <w:spacing w:after="0" w:line="240" w:lineRule="auto"/>
        <w:jc w:val="both"/>
        <w:rPr>
          <w:rFonts w:ascii="Times New Roman" w:hAnsi="Times New Roman" w:cs="Times New Roman"/>
          <w:sz w:val="24"/>
          <w:szCs w:val="24"/>
        </w:rPr>
      </w:pPr>
    </w:p>
    <w:p w:rsidR="00BF3BF9"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Нормативы по объему сточных вод и нормативы </w:t>
      </w:r>
      <w:r w:rsidR="00DA3124">
        <w:rPr>
          <w:rFonts w:ascii="Times New Roman" w:hAnsi="Times New Roman" w:cs="Times New Roman"/>
          <w:sz w:val="24"/>
          <w:szCs w:val="24"/>
        </w:rPr>
        <w:t xml:space="preserve">состава </w:t>
      </w:r>
      <w:r w:rsidRPr="002B01A2">
        <w:rPr>
          <w:rFonts w:ascii="Times New Roman" w:hAnsi="Times New Roman" w:cs="Times New Roman"/>
          <w:sz w:val="24"/>
          <w:szCs w:val="24"/>
        </w:rPr>
        <w:t xml:space="preserve">сточных вод устанавливаются в соответствии с законодательством Российской Федерации. </w:t>
      </w:r>
      <w:proofErr w:type="gramStart"/>
      <w:r w:rsidRPr="002B01A2">
        <w:rPr>
          <w:rFonts w:ascii="Times New Roman" w:hAnsi="Times New Roman" w:cs="Times New Roman"/>
          <w:sz w:val="24"/>
          <w:szCs w:val="24"/>
        </w:rPr>
        <w:t xml:space="preserve">Организация ВКХ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или уполномоченными ими организацией </w:t>
      </w:r>
      <w:proofErr w:type="spellStart"/>
      <w:r w:rsidRPr="002B01A2">
        <w:rPr>
          <w:rFonts w:ascii="Times New Roman" w:hAnsi="Times New Roman" w:cs="Times New Roman"/>
          <w:sz w:val="24"/>
          <w:szCs w:val="24"/>
        </w:rPr>
        <w:t>водопроводно-канализационого</w:t>
      </w:r>
      <w:proofErr w:type="spellEnd"/>
      <w:r w:rsidRPr="002B01A2">
        <w:rPr>
          <w:rFonts w:ascii="Times New Roman" w:hAnsi="Times New Roman" w:cs="Times New Roman"/>
          <w:sz w:val="24"/>
          <w:szCs w:val="24"/>
        </w:rPr>
        <w:t xml:space="preserve"> хозяйства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w:t>
      </w:r>
      <w:proofErr w:type="gramEnd"/>
    </w:p>
    <w:p w:rsidR="00CA4E67"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Сведения </w:t>
      </w:r>
      <w:r w:rsidR="00627016" w:rsidRPr="00627016">
        <w:rPr>
          <w:rFonts w:ascii="Times New Roman" w:hAnsi="Times New Roman" w:cs="Times New Roman"/>
          <w:sz w:val="24"/>
          <w:szCs w:val="24"/>
        </w:rPr>
        <w:t>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w:t>
      </w:r>
      <w:r w:rsidRPr="002B01A2">
        <w:rPr>
          <w:rFonts w:ascii="Times New Roman" w:hAnsi="Times New Roman" w:cs="Times New Roman"/>
          <w:sz w:val="24"/>
          <w:szCs w:val="24"/>
        </w:rPr>
        <w:t xml:space="preserve"> приложению № </w:t>
      </w:r>
      <w:r w:rsidR="00BF3BF9" w:rsidRPr="002B01A2">
        <w:rPr>
          <w:rFonts w:ascii="Times New Roman" w:hAnsi="Times New Roman" w:cs="Times New Roman"/>
          <w:sz w:val="24"/>
          <w:szCs w:val="24"/>
        </w:rPr>
        <w:t>5</w:t>
      </w:r>
      <w:r w:rsidRPr="002B01A2">
        <w:rPr>
          <w:rFonts w:ascii="Times New Roman" w:hAnsi="Times New Roman" w:cs="Times New Roman"/>
          <w:sz w:val="24"/>
          <w:szCs w:val="24"/>
        </w:rPr>
        <w:t>.</w:t>
      </w:r>
    </w:p>
    <w:p w:rsidR="00C624B8"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2B01A2">
        <w:rPr>
          <w:rFonts w:ascii="Times New Roman" w:hAnsi="Times New Roman" w:cs="Times New Roman"/>
          <w:sz w:val="24"/>
          <w:szCs w:val="24"/>
        </w:rPr>
        <w:t xml:space="preserve">Контроль </w:t>
      </w:r>
      <w:r w:rsidR="003B2450">
        <w:rPr>
          <w:rFonts w:ascii="Times New Roman" w:hAnsi="Times New Roman" w:cs="Times New Roman"/>
          <w:sz w:val="24"/>
          <w:szCs w:val="24"/>
        </w:rPr>
        <w:t>з</w:t>
      </w:r>
      <w:r w:rsidR="00627016" w:rsidRPr="00627016">
        <w:rPr>
          <w:rFonts w:ascii="Times New Roman" w:hAnsi="Times New Roman" w:cs="Times New Roman"/>
          <w:sz w:val="24"/>
          <w:szCs w:val="24"/>
        </w:rPr>
        <w:t>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w:t>
      </w:r>
      <w:r w:rsidR="00627016">
        <w:rPr>
          <w:rFonts w:ascii="Times New Roman" w:hAnsi="Times New Roman" w:cs="Times New Roman"/>
          <w:sz w:val="24"/>
          <w:szCs w:val="24"/>
        </w:rPr>
        <w:t xml:space="preserve"> </w:t>
      </w:r>
      <w:r w:rsidRPr="002B01A2">
        <w:rPr>
          <w:rFonts w:ascii="Times New Roman" w:hAnsi="Times New Roman" w:cs="Times New Roman"/>
          <w:sz w:val="24"/>
          <w:szCs w:val="24"/>
        </w:rPr>
        <w:t>Абонента</w:t>
      </w:r>
      <w:r w:rsidR="00C8007A">
        <w:rPr>
          <w:rFonts w:ascii="Times New Roman" w:hAnsi="Times New Roman" w:cs="Times New Roman"/>
          <w:sz w:val="24"/>
          <w:szCs w:val="24"/>
        </w:rPr>
        <w:t>.</w:t>
      </w:r>
      <w:proofErr w:type="gramEnd"/>
    </w:p>
    <w:p w:rsidR="00CA4E67" w:rsidRPr="002B01A2" w:rsidRDefault="00C624B8" w:rsidP="00C624B8">
      <w:pPr>
        <w:tabs>
          <w:tab w:val="left" w:pos="709"/>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ab/>
        <w:t xml:space="preserve">В ходе осуществления </w:t>
      </w:r>
      <w:proofErr w:type="gramStart"/>
      <w:r w:rsidRPr="002B01A2">
        <w:rPr>
          <w:rFonts w:ascii="Times New Roman" w:hAnsi="Times New Roman" w:cs="Times New Roman"/>
          <w:sz w:val="24"/>
          <w:szCs w:val="24"/>
        </w:rPr>
        <w:t>контроля за</w:t>
      </w:r>
      <w:proofErr w:type="gramEnd"/>
      <w:r w:rsidRPr="002B01A2">
        <w:rPr>
          <w:rFonts w:ascii="Times New Roman" w:hAnsi="Times New Roman" w:cs="Times New Roman"/>
          <w:sz w:val="24"/>
          <w:szCs w:val="24"/>
        </w:rPr>
        <w:t xml:space="preserve"> соблюдением Абонентом установленных ему нормативов по объему сточных вод Организация ВКХ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C624B8"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2B01A2">
        <w:rPr>
          <w:rFonts w:ascii="Times New Roman" w:hAnsi="Times New Roman" w:cs="Times New Roman"/>
          <w:sz w:val="24"/>
          <w:szCs w:val="24"/>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r w:rsidR="00C8007A">
        <w:rPr>
          <w:rFonts w:ascii="Times New Roman" w:hAnsi="Times New Roman" w:cs="Times New Roman"/>
          <w:sz w:val="24"/>
          <w:szCs w:val="24"/>
        </w:rPr>
        <w:t>.</w:t>
      </w:r>
      <w:proofErr w:type="gramEnd"/>
    </w:p>
    <w:p w:rsidR="00C624B8"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2B01A2">
        <w:rPr>
          <w:rFonts w:ascii="Times New Roman" w:hAnsi="Times New Roman" w:cs="Times New Roman"/>
          <w:sz w:val="24"/>
          <w:szCs w:val="24"/>
        </w:rPr>
        <w:t>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N 406</w:t>
      </w:r>
      <w:proofErr w:type="gramEnd"/>
      <w:r w:rsidRPr="002B01A2">
        <w:rPr>
          <w:rFonts w:ascii="Times New Roman" w:hAnsi="Times New Roman" w:cs="Times New Roman"/>
          <w:sz w:val="24"/>
          <w:szCs w:val="24"/>
        </w:rPr>
        <w:t xml:space="preserve"> "О государственном регулировании тарифов в сфере водоснабжения и водоотведения".</w:t>
      </w:r>
    </w:p>
    <w:p w:rsidR="00C624B8" w:rsidRPr="002B01A2" w:rsidRDefault="00C624B8" w:rsidP="00C624B8">
      <w:pPr>
        <w:tabs>
          <w:tab w:val="left" w:pos="709"/>
        </w:tabs>
        <w:spacing w:after="0" w:line="240" w:lineRule="auto"/>
        <w:jc w:val="center"/>
        <w:rPr>
          <w:rFonts w:ascii="Times New Roman" w:hAnsi="Times New Roman" w:cs="Times New Roman"/>
          <w:b/>
          <w:sz w:val="24"/>
          <w:szCs w:val="24"/>
        </w:rPr>
      </w:pPr>
    </w:p>
    <w:p w:rsidR="00C624B8" w:rsidRDefault="001C0515" w:rsidP="001C0515">
      <w:pPr>
        <w:tabs>
          <w:tab w:val="left" w:pos="709"/>
        </w:tabs>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X</w:t>
      </w:r>
      <w:r w:rsidRPr="001C0515">
        <w:rPr>
          <w:rFonts w:ascii="Times New Roman" w:hAnsi="Times New Roman" w:cs="Times New Roman"/>
          <w:b/>
          <w:sz w:val="24"/>
          <w:szCs w:val="24"/>
        </w:rPr>
        <w:t xml:space="preserve">. </w:t>
      </w:r>
      <w:r w:rsidR="00C624B8" w:rsidRPr="001C0515">
        <w:rPr>
          <w:rFonts w:ascii="Times New Roman" w:hAnsi="Times New Roman" w:cs="Times New Roman"/>
          <w:b/>
          <w:sz w:val="24"/>
          <w:szCs w:val="24"/>
        </w:rPr>
        <w:t>Порядок декларирования Абонентом состава и свойств сточных вод</w:t>
      </w:r>
    </w:p>
    <w:p w:rsidR="000748DB" w:rsidRPr="008B4CDB" w:rsidRDefault="000748DB" w:rsidP="001C0515">
      <w:pPr>
        <w:tabs>
          <w:tab w:val="left" w:pos="709"/>
        </w:tabs>
        <w:spacing w:after="0" w:line="240" w:lineRule="auto"/>
        <w:ind w:left="360"/>
        <w:jc w:val="center"/>
        <w:rPr>
          <w:rFonts w:ascii="Times New Roman" w:hAnsi="Times New Roman" w:cs="Times New Roman"/>
          <w:i/>
          <w:sz w:val="19"/>
          <w:szCs w:val="19"/>
        </w:rPr>
      </w:pPr>
    </w:p>
    <w:p w:rsidR="00C624B8" w:rsidRPr="002B01A2" w:rsidRDefault="00C624B8" w:rsidP="008B4CDB">
      <w:pPr>
        <w:pStyle w:val="a3"/>
        <w:widowControl w:val="0"/>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В целях обеспечения контроля состава и свой</w:t>
      </w:r>
      <w:proofErr w:type="gramStart"/>
      <w:r w:rsidRPr="002B01A2">
        <w:rPr>
          <w:rFonts w:ascii="Times New Roman" w:hAnsi="Times New Roman" w:cs="Times New Roman"/>
          <w:sz w:val="24"/>
          <w:szCs w:val="24"/>
        </w:rPr>
        <w:t>ств ст</w:t>
      </w:r>
      <w:proofErr w:type="gramEnd"/>
      <w:r w:rsidRPr="002B01A2">
        <w:rPr>
          <w:rFonts w:ascii="Times New Roman" w:hAnsi="Times New Roman" w:cs="Times New Roman"/>
          <w:sz w:val="24"/>
          <w:szCs w:val="24"/>
        </w:rPr>
        <w:t>очных вод Абонент подает в Организацию ВКХ декларацию.</w:t>
      </w:r>
    </w:p>
    <w:p w:rsidR="00C624B8" w:rsidRPr="002B01A2" w:rsidRDefault="00C624B8" w:rsidP="008B4CDB">
      <w:pPr>
        <w:pStyle w:val="a3"/>
        <w:widowControl w:val="0"/>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Декларация разрабатывается Абонентом и представляется в Организацию ВКХ не позднее 6 месяцев со дня заключения Абонентом с Организацией ВКХ настоящего договора. Декларация на очередной год подается Абонентом до 1 ноября предшествующего года.</w:t>
      </w:r>
    </w:p>
    <w:p w:rsidR="00C624B8" w:rsidRPr="002B01A2" w:rsidRDefault="00C624B8" w:rsidP="008B4CDB">
      <w:pPr>
        <w:pStyle w:val="a3"/>
        <w:widowControl w:val="0"/>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К </w:t>
      </w:r>
      <w:r w:rsidR="00627016" w:rsidRPr="00627016">
        <w:rPr>
          <w:rFonts w:ascii="Times New Roman" w:hAnsi="Times New Roman" w:cs="Times New Roman"/>
          <w:sz w:val="24"/>
          <w:szCs w:val="24"/>
        </w:rPr>
        <w:t>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w:t>
      </w:r>
      <w:proofErr w:type="gramStart"/>
      <w:r w:rsidR="00627016" w:rsidRPr="00627016">
        <w:rPr>
          <w:rFonts w:ascii="Times New Roman" w:hAnsi="Times New Roman" w:cs="Times New Roman"/>
          <w:sz w:val="24"/>
          <w:szCs w:val="24"/>
        </w:rPr>
        <w:t>ств ст</w:t>
      </w:r>
      <w:proofErr w:type="gramEnd"/>
      <w:r w:rsidR="00627016" w:rsidRPr="00627016">
        <w:rPr>
          <w:rFonts w:ascii="Times New Roman" w:hAnsi="Times New Roman" w:cs="Times New Roman"/>
          <w:sz w:val="24"/>
          <w:szCs w:val="24"/>
        </w:rPr>
        <w:t>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w:t>
      </w:r>
      <w:proofErr w:type="gramStart"/>
      <w:r w:rsidR="00627016" w:rsidRPr="00627016">
        <w:rPr>
          <w:rFonts w:ascii="Times New Roman" w:hAnsi="Times New Roman" w:cs="Times New Roman"/>
          <w:sz w:val="24"/>
          <w:szCs w:val="24"/>
        </w:rPr>
        <w:t>ств ст</w:t>
      </w:r>
      <w:proofErr w:type="gramEnd"/>
      <w:r w:rsidR="00627016" w:rsidRPr="00627016">
        <w:rPr>
          <w:rFonts w:ascii="Times New Roman" w:hAnsi="Times New Roman" w:cs="Times New Roman"/>
          <w:sz w:val="24"/>
          <w:szCs w:val="24"/>
        </w:rPr>
        <w:t xml:space="preserve">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w:t>
      </w:r>
      <w:proofErr w:type="spellStart"/>
      <w:r w:rsidR="00627016" w:rsidRPr="00627016">
        <w:rPr>
          <w:rFonts w:ascii="Times New Roman" w:hAnsi="Times New Roman" w:cs="Times New Roman"/>
          <w:sz w:val="24"/>
          <w:szCs w:val="24"/>
        </w:rPr>
        <w:t>Российской</w:t>
      </w:r>
      <w:r w:rsidRPr="002B01A2">
        <w:rPr>
          <w:rFonts w:ascii="Times New Roman" w:hAnsi="Times New Roman" w:cs="Times New Roman"/>
          <w:sz w:val="24"/>
          <w:szCs w:val="24"/>
        </w:rPr>
        <w:t>Федерации</w:t>
      </w:r>
      <w:proofErr w:type="spellEnd"/>
      <w:r w:rsidRPr="002B01A2">
        <w:rPr>
          <w:rFonts w:ascii="Times New Roman" w:hAnsi="Times New Roman" w:cs="Times New Roman"/>
          <w:sz w:val="24"/>
          <w:szCs w:val="24"/>
        </w:rPr>
        <w:t>.</w:t>
      </w:r>
    </w:p>
    <w:p w:rsidR="00C624B8"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2B01A2">
        <w:rPr>
          <w:rFonts w:ascii="Times New Roman" w:hAnsi="Times New Roman" w:cs="Times New Roman"/>
          <w:sz w:val="24"/>
          <w:szCs w:val="24"/>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C624B8" w:rsidRPr="002B01A2" w:rsidRDefault="00C624B8" w:rsidP="00C624B8">
      <w:pPr>
        <w:pStyle w:val="a3"/>
        <w:numPr>
          <w:ilvl w:val="0"/>
          <w:numId w:val="9"/>
        </w:numPr>
        <w:tabs>
          <w:tab w:val="left" w:pos="567"/>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учитываются результаты, полученные за 2 предшествующих года в ходе осуществления контроля состава и свой</w:t>
      </w:r>
      <w:proofErr w:type="gramStart"/>
      <w:r w:rsidRPr="002B01A2">
        <w:rPr>
          <w:rFonts w:ascii="Times New Roman" w:hAnsi="Times New Roman" w:cs="Times New Roman"/>
          <w:sz w:val="24"/>
          <w:szCs w:val="24"/>
        </w:rPr>
        <w:t>ств ст</w:t>
      </w:r>
      <w:proofErr w:type="gramEnd"/>
      <w:r w:rsidRPr="002B01A2">
        <w:rPr>
          <w:rFonts w:ascii="Times New Roman" w:hAnsi="Times New Roman" w:cs="Times New Roman"/>
          <w:sz w:val="24"/>
          <w:szCs w:val="24"/>
        </w:rPr>
        <w:t>очных вод, проводимого Организацией ВКХ в соответствии с Правилами осуществления контроля состава и свойств сточных вод;</w:t>
      </w:r>
    </w:p>
    <w:p w:rsidR="00C624B8" w:rsidRPr="002B01A2" w:rsidRDefault="00C624B8" w:rsidP="00C624B8">
      <w:pPr>
        <w:pStyle w:val="a3"/>
        <w:numPr>
          <w:ilvl w:val="0"/>
          <w:numId w:val="9"/>
        </w:numPr>
        <w:tabs>
          <w:tab w:val="left" w:pos="567"/>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исключаются значения запрещенного сброса;</w:t>
      </w:r>
    </w:p>
    <w:p w:rsidR="00C624B8" w:rsidRPr="002B01A2" w:rsidRDefault="00C624B8" w:rsidP="00C624B8">
      <w:pPr>
        <w:pStyle w:val="a3"/>
        <w:numPr>
          <w:ilvl w:val="0"/>
          <w:numId w:val="9"/>
        </w:numPr>
        <w:tabs>
          <w:tab w:val="left" w:pos="567"/>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не подлежат указанию нулевые значения фактических концентраций или фактических свой</w:t>
      </w:r>
      <w:proofErr w:type="gramStart"/>
      <w:r w:rsidRPr="002B01A2">
        <w:rPr>
          <w:rFonts w:ascii="Times New Roman" w:hAnsi="Times New Roman" w:cs="Times New Roman"/>
          <w:sz w:val="24"/>
          <w:szCs w:val="24"/>
        </w:rPr>
        <w:t>ств ст</w:t>
      </w:r>
      <w:proofErr w:type="gramEnd"/>
      <w:r w:rsidRPr="002B01A2">
        <w:rPr>
          <w:rFonts w:ascii="Times New Roman" w:hAnsi="Times New Roman" w:cs="Times New Roman"/>
          <w:sz w:val="24"/>
          <w:szCs w:val="24"/>
        </w:rPr>
        <w:t>очных вод.</w:t>
      </w:r>
    </w:p>
    <w:p w:rsidR="00C624B8"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Перечень </w:t>
      </w:r>
      <w:r w:rsidR="00F43734" w:rsidRPr="00F43734">
        <w:rPr>
          <w:rFonts w:ascii="Times New Roman" w:hAnsi="Times New Roman" w:cs="Times New Roman"/>
          <w:sz w:val="24"/>
          <w:szCs w:val="24"/>
        </w:rPr>
        <w:t>загрязняющих веществ, для выявления которых выполняются определения состава и свой</w:t>
      </w:r>
      <w:proofErr w:type="gramStart"/>
      <w:r w:rsidR="00F43734" w:rsidRPr="00F43734">
        <w:rPr>
          <w:rFonts w:ascii="Times New Roman" w:hAnsi="Times New Roman" w:cs="Times New Roman"/>
          <w:sz w:val="24"/>
          <w:szCs w:val="24"/>
        </w:rPr>
        <w:t>ств ст</w:t>
      </w:r>
      <w:proofErr w:type="gramEnd"/>
      <w:r w:rsidR="00F43734" w:rsidRPr="00F43734">
        <w:rPr>
          <w:rFonts w:ascii="Times New Roman" w:hAnsi="Times New Roman" w:cs="Times New Roman"/>
          <w:sz w:val="24"/>
          <w:szCs w:val="24"/>
        </w:rPr>
        <w:t>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w:t>
      </w:r>
      <w:r w:rsidRPr="002B01A2">
        <w:rPr>
          <w:rFonts w:ascii="Times New Roman" w:hAnsi="Times New Roman" w:cs="Times New Roman"/>
          <w:sz w:val="24"/>
          <w:szCs w:val="24"/>
        </w:rPr>
        <w:t xml:space="preserve"> водоотведения.</w:t>
      </w:r>
    </w:p>
    <w:p w:rsidR="00C624B8"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Декларация прекращает действие в следующих случаях:</w:t>
      </w:r>
    </w:p>
    <w:p w:rsidR="00C624B8" w:rsidRPr="002B01A2" w:rsidRDefault="00C624B8" w:rsidP="00C624B8">
      <w:pPr>
        <w:pStyle w:val="a3"/>
        <w:numPr>
          <w:ilvl w:val="0"/>
          <w:numId w:val="10"/>
        </w:numPr>
        <w:tabs>
          <w:tab w:val="left" w:pos="567"/>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выявление Организацией ВКХ в ходе осуществления контроля состава и свой</w:t>
      </w:r>
      <w:proofErr w:type="gramStart"/>
      <w:r w:rsidRPr="002B01A2">
        <w:rPr>
          <w:rFonts w:ascii="Times New Roman" w:hAnsi="Times New Roman" w:cs="Times New Roman"/>
          <w:sz w:val="24"/>
          <w:szCs w:val="24"/>
        </w:rPr>
        <w:t>ств ст</w:t>
      </w:r>
      <w:proofErr w:type="gramEnd"/>
      <w:r w:rsidRPr="002B01A2">
        <w:rPr>
          <w:rFonts w:ascii="Times New Roman" w:hAnsi="Times New Roman" w:cs="Times New Roman"/>
          <w:sz w:val="24"/>
          <w:szCs w:val="24"/>
        </w:rPr>
        <w:t xml:space="preserve">очных вод превышения Абонентом нормативов </w:t>
      </w:r>
      <w:r w:rsidR="00F43734">
        <w:rPr>
          <w:rFonts w:ascii="Times New Roman" w:hAnsi="Times New Roman" w:cs="Times New Roman"/>
          <w:sz w:val="24"/>
          <w:szCs w:val="24"/>
        </w:rPr>
        <w:t>состава сточных вод</w:t>
      </w:r>
      <w:r w:rsidRPr="002B01A2">
        <w:rPr>
          <w:rFonts w:ascii="Times New Roman" w:hAnsi="Times New Roman" w:cs="Times New Roman"/>
          <w:sz w:val="24"/>
          <w:szCs w:val="24"/>
        </w:rPr>
        <w:t xml:space="preserve">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C624B8" w:rsidRPr="002B01A2" w:rsidRDefault="00C624B8" w:rsidP="00C624B8">
      <w:pPr>
        <w:pStyle w:val="a3"/>
        <w:numPr>
          <w:ilvl w:val="0"/>
          <w:numId w:val="10"/>
        </w:numPr>
        <w:tabs>
          <w:tab w:val="left" w:pos="567"/>
        </w:tabs>
        <w:spacing w:after="0" w:line="240" w:lineRule="auto"/>
        <w:ind w:left="0" w:firstLine="284"/>
        <w:jc w:val="both"/>
        <w:rPr>
          <w:rFonts w:ascii="Times New Roman" w:hAnsi="Times New Roman" w:cs="Times New Roman"/>
          <w:sz w:val="24"/>
          <w:szCs w:val="24"/>
        </w:rPr>
      </w:pPr>
      <w:proofErr w:type="gramStart"/>
      <w:r w:rsidRPr="002B01A2">
        <w:rPr>
          <w:rFonts w:ascii="Times New Roman" w:hAnsi="Times New Roman" w:cs="Times New Roman"/>
          <w:sz w:val="24"/>
          <w:szCs w:val="24"/>
        </w:rPr>
        <w:t>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roofErr w:type="gramEnd"/>
    </w:p>
    <w:p w:rsidR="00C624B8"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В течение 3 месяцев со дня оповещения Абонента организацией, осуществляющей водоотведение, о наступлении хотя бы одного из событий, указанных в пункте 40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C624B8" w:rsidRPr="002B01A2" w:rsidRDefault="00C624B8"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В случае если Абонентом допущено нарушение декларации, Абонент обязан незамедлительно проинформировать об этом Организацию ВКХ любым доступным способом (почтовое отправление, телеграмма, </w:t>
      </w:r>
      <w:proofErr w:type="spellStart"/>
      <w:r w:rsidRPr="002B01A2">
        <w:rPr>
          <w:rFonts w:ascii="Times New Roman" w:hAnsi="Times New Roman" w:cs="Times New Roman"/>
          <w:sz w:val="24"/>
          <w:szCs w:val="24"/>
        </w:rPr>
        <w:t>факсограмма</w:t>
      </w:r>
      <w:proofErr w:type="spellEnd"/>
      <w:r w:rsidRPr="002B01A2">
        <w:rPr>
          <w:rFonts w:ascii="Times New Roman" w:hAnsi="Times New Roman" w:cs="Times New Roman"/>
          <w:sz w:val="24"/>
          <w:szCs w:val="24"/>
        </w:rPr>
        <w:t>, телефонограмма, информационно-</w:t>
      </w:r>
      <w:r w:rsidRPr="002B01A2">
        <w:rPr>
          <w:rFonts w:ascii="Times New Roman" w:hAnsi="Times New Roman" w:cs="Times New Roman"/>
          <w:sz w:val="24"/>
          <w:szCs w:val="24"/>
        </w:rPr>
        <w:lastRenderedPageBreak/>
        <w:t>телекоммуникационная сеть "Интернет"), позволяющим подтвердить получение такой информации адресатом.</w:t>
      </w:r>
    </w:p>
    <w:p w:rsidR="00C624B8" w:rsidRPr="002B01A2" w:rsidRDefault="00C624B8" w:rsidP="00C624B8">
      <w:pPr>
        <w:tabs>
          <w:tab w:val="left" w:pos="709"/>
        </w:tabs>
        <w:spacing w:after="0" w:line="240" w:lineRule="auto"/>
        <w:jc w:val="both"/>
        <w:rPr>
          <w:rFonts w:ascii="Times New Roman" w:hAnsi="Times New Roman" w:cs="Times New Roman"/>
          <w:sz w:val="24"/>
          <w:szCs w:val="24"/>
        </w:rPr>
      </w:pPr>
    </w:p>
    <w:p w:rsidR="00C624B8" w:rsidRPr="001C0515" w:rsidRDefault="001C0515" w:rsidP="001C0515">
      <w:pPr>
        <w:tabs>
          <w:tab w:val="left" w:pos="709"/>
        </w:tabs>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en-US"/>
        </w:rPr>
        <w:t>XI</w:t>
      </w:r>
      <w:r w:rsidRPr="001C0515">
        <w:rPr>
          <w:rFonts w:ascii="Times New Roman" w:hAnsi="Times New Roman" w:cs="Times New Roman"/>
          <w:b/>
          <w:sz w:val="24"/>
          <w:szCs w:val="24"/>
        </w:rPr>
        <w:t xml:space="preserve">. </w:t>
      </w:r>
      <w:r w:rsidR="00FC385B" w:rsidRPr="001C0515">
        <w:rPr>
          <w:rFonts w:ascii="Times New Roman" w:hAnsi="Times New Roman" w:cs="Times New Roman"/>
          <w:b/>
          <w:sz w:val="24"/>
          <w:szCs w:val="24"/>
        </w:rPr>
        <w:t>Условия временного прекращения или ограничения холодного водоснабжения и приема сточных вод</w:t>
      </w:r>
    </w:p>
    <w:p w:rsidR="001C0515" w:rsidRPr="001C0515" w:rsidRDefault="001C0515" w:rsidP="001C0515">
      <w:pPr>
        <w:pStyle w:val="a3"/>
        <w:tabs>
          <w:tab w:val="left" w:pos="709"/>
        </w:tabs>
        <w:spacing w:after="0" w:line="240" w:lineRule="auto"/>
        <w:ind w:left="1080"/>
        <w:rPr>
          <w:rFonts w:ascii="Times New Roman" w:hAnsi="Times New Roman" w:cs="Times New Roman"/>
          <w:b/>
          <w:sz w:val="24"/>
          <w:szCs w:val="24"/>
        </w:rPr>
      </w:pPr>
    </w:p>
    <w:p w:rsidR="00C624B8" w:rsidRPr="002B01A2" w:rsidRDefault="00FC385B"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Организация ВКХ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FC385B" w:rsidRPr="002B01A2" w:rsidRDefault="00FC385B" w:rsidP="00E70F9F">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Организация ВКХ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FC385B" w:rsidRPr="002B01A2" w:rsidRDefault="00FC385B" w:rsidP="00FC385B">
      <w:pPr>
        <w:tabs>
          <w:tab w:val="left" w:pos="709"/>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а) Абонента;</w:t>
      </w:r>
    </w:p>
    <w:p w:rsidR="00FC385B" w:rsidRPr="002B01A2" w:rsidRDefault="00FC385B" w:rsidP="0007459B">
      <w:pPr>
        <w:tabs>
          <w:tab w:val="left" w:pos="709"/>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 xml:space="preserve">б) </w:t>
      </w:r>
      <w:r w:rsidR="0007459B" w:rsidRPr="002B01A2">
        <w:rPr>
          <w:rFonts w:ascii="Times New Roman" w:hAnsi="Times New Roman"/>
          <w:sz w:val="24"/>
          <w:szCs w:val="24"/>
        </w:rPr>
        <w:t xml:space="preserve">орган местного самоуправления </w:t>
      </w:r>
      <w:proofErr w:type="gramStart"/>
      <w:r w:rsidR="0007459B" w:rsidRPr="002B01A2">
        <w:rPr>
          <w:rFonts w:ascii="Times New Roman" w:hAnsi="Times New Roman"/>
          <w:sz w:val="24"/>
          <w:szCs w:val="24"/>
        </w:rPr>
        <w:t>г</w:t>
      </w:r>
      <w:proofErr w:type="gramEnd"/>
      <w:r w:rsidR="0007459B" w:rsidRPr="002B01A2">
        <w:rPr>
          <w:rFonts w:ascii="Times New Roman" w:hAnsi="Times New Roman"/>
          <w:sz w:val="24"/>
          <w:szCs w:val="24"/>
        </w:rPr>
        <w:t>. Саров</w:t>
      </w:r>
      <w:r w:rsidR="0007459B" w:rsidRPr="002B01A2">
        <w:rPr>
          <w:rFonts w:ascii="Times New Roman" w:hAnsi="Times New Roman" w:cs="Times New Roman"/>
          <w:sz w:val="24"/>
          <w:szCs w:val="24"/>
        </w:rPr>
        <w:t>;</w:t>
      </w:r>
    </w:p>
    <w:p w:rsidR="00FC385B" w:rsidRPr="002B01A2" w:rsidRDefault="00FC385B" w:rsidP="0007459B">
      <w:pPr>
        <w:tabs>
          <w:tab w:val="left" w:pos="709"/>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 xml:space="preserve">в) </w:t>
      </w:r>
      <w:r w:rsidR="007F674E">
        <w:rPr>
          <w:rFonts w:ascii="Times New Roman" w:hAnsi="Times New Roman"/>
          <w:sz w:val="24"/>
          <w:szCs w:val="24"/>
        </w:rPr>
        <w:t>Межр</w:t>
      </w:r>
      <w:r w:rsidR="0007459B" w:rsidRPr="002B01A2">
        <w:rPr>
          <w:rFonts w:ascii="Times New Roman" w:hAnsi="Times New Roman"/>
          <w:sz w:val="24"/>
          <w:szCs w:val="24"/>
        </w:rPr>
        <w:t>егиональное управление № 50 Федерального медико-биологического агентства;</w:t>
      </w:r>
    </w:p>
    <w:p w:rsidR="00FC385B" w:rsidRDefault="00FC385B" w:rsidP="0007459B">
      <w:pPr>
        <w:tabs>
          <w:tab w:val="left" w:pos="709"/>
        </w:tabs>
        <w:spacing w:after="0" w:line="240" w:lineRule="auto"/>
        <w:jc w:val="both"/>
        <w:rPr>
          <w:rFonts w:ascii="Times New Roman" w:hAnsi="Times New Roman"/>
          <w:sz w:val="24"/>
          <w:szCs w:val="24"/>
        </w:rPr>
      </w:pPr>
      <w:r w:rsidRPr="002B01A2">
        <w:rPr>
          <w:rFonts w:ascii="Times New Roman" w:hAnsi="Times New Roman" w:cs="Times New Roman"/>
          <w:sz w:val="24"/>
          <w:szCs w:val="24"/>
        </w:rPr>
        <w:t xml:space="preserve">г) </w:t>
      </w:r>
      <w:r w:rsidR="0007459B" w:rsidRPr="002B01A2">
        <w:rPr>
          <w:rFonts w:ascii="Times New Roman" w:hAnsi="Times New Roman"/>
          <w:sz w:val="24"/>
          <w:szCs w:val="24"/>
        </w:rPr>
        <w:t>Федеральное государственное казённое учреждение «Специальное управление федеральной противопожарной службы № 4 Министерства РФ по делам гражданской обороны, чрезвычайным ситуациям и ликвидации последствий стихийных бедствий».</w:t>
      </w:r>
    </w:p>
    <w:p w:rsidR="009A7A51" w:rsidRDefault="009A7A51" w:rsidP="009A7A51">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C624B8" w:rsidRPr="002B01A2" w:rsidRDefault="00FC385B"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2B01A2">
        <w:rPr>
          <w:rFonts w:ascii="Times New Roman" w:hAnsi="Times New Roman" w:cs="Times New Roman"/>
          <w:sz w:val="24"/>
          <w:szCs w:val="24"/>
        </w:rPr>
        <w:t xml:space="preserve">Уведомление Организации ВКХ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2B01A2">
        <w:rPr>
          <w:rFonts w:ascii="Times New Roman" w:hAnsi="Times New Roman" w:cs="Times New Roman"/>
          <w:sz w:val="24"/>
          <w:szCs w:val="24"/>
        </w:rPr>
        <w:t>факсограмма</w:t>
      </w:r>
      <w:proofErr w:type="spellEnd"/>
      <w:r w:rsidRPr="002B01A2">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FC385B" w:rsidRPr="002B01A2" w:rsidRDefault="00FC385B" w:rsidP="00FC385B">
      <w:pPr>
        <w:keepNext/>
        <w:keepLines/>
        <w:tabs>
          <w:tab w:val="num" w:pos="0"/>
        </w:tabs>
        <w:spacing w:after="0" w:line="240" w:lineRule="auto"/>
        <w:contextualSpacing/>
        <w:jc w:val="center"/>
        <w:rPr>
          <w:rFonts w:ascii="Times New Roman" w:eastAsia="Times New Roman" w:hAnsi="Times New Roman" w:cs="Book Antiqua"/>
          <w:b/>
          <w:sz w:val="24"/>
          <w:lang w:eastAsia="ru-RU"/>
        </w:rPr>
      </w:pPr>
    </w:p>
    <w:p w:rsidR="00FC385B" w:rsidRPr="001C0515" w:rsidRDefault="001C0515" w:rsidP="001C0515">
      <w:pPr>
        <w:keepNext/>
        <w:keepLines/>
        <w:tabs>
          <w:tab w:val="num" w:pos="0"/>
        </w:tabs>
        <w:spacing w:after="0" w:line="240" w:lineRule="auto"/>
        <w:ind w:left="360"/>
        <w:jc w:val="center"/>
        <w:rPr>
          <w:rFonts w:ascii="Times New Roman" w:eastAsia="Times New Roman" w:hAnsi="Times New Roman" w:cs="Book Antiqua"/>
          <w:b/>
          <w:sz w:val="24"/>
          <w:lang w:eastAsia="ru-RU"/>
        </w:rPr>
      </w:pPr>
      <w:r>
        <w:rPr>
          <w:rFonts w:ascii="Times New Roman" w:eastAsia="Times New Roman" w:hAnsi="Times New Roman" w:cs="Book Antiqua"/>
          <w:b/>
          <w:sz w:val="24"/>
          <w:lang w:val="en-US" w:eastAsia="ru-RU"/>
        </w:rPr>
        <w:t>XII</w:t>
      </w:r>
      <w:r w:rsidRPr="001C0515">
        <w:rPr>
          <w:rFonts w:ascii="Times New Roman" w:eastAsia="Times New Roman" w:hAnsi="Times New Roman" w:cs="Book Antiqua"/>
          <w:b/>
          <w:sz w:val="24"/>
          <w:lang w:eastAsia="ru-RU"/>
        </w:rPr>
        <w:t xml:space="preserve">. </w:t>
      </w:r>
      <w:r>
        <w:rPr>
          <w:rFonts w:ascii="Times New Roman" w:eastAsia="Times New Roman" w:hAnsi="Times New Roman" w:cs="Book Antiqua"/>
          <w:b/>
          <w:sz w:val="24"/>
          <w:lang w:eastAsia="ru-RU"/>
        </w:rPr>
        <w:t>П</w:t>
      </w:r>
      <w:r w:rsidR="00FC385B" w:rsidRPr="001C0515">
        <w:rPr>
          <w:rFonts w:ascii="Times New Roman" w:eastAsia="Times New Roman" w:hAnsi="Times New Roman" w:cs="Book Antiqua"/>
          <w:b/>
          <w:sz w:val="24"/>
          <w:lang w:eastAsia="ru-RU"/>
        </w:rPr>
        <w:t>орядок уведомления Организации ВКХ о переходе прав на объекты, в отношении которых осуществляется водоснабжение и водоотведение</w:t>
      </w:r>
    </w:p>
    <w:p w:rsidR="001C0515" w:rsidRPr="001C0515" w:rsidRDefault="001C0515" w:rsidP="001C0515">
      <w:pPr>
        <w:pStyle w:val="a3"/>
        <w:keepNext/>
        <w:keepLines/>
        <w:tabs>
          <w:tab w:val="num" w:pos="0"/>
        </w:tabs>
        <w:spacing w:after="0" w:line="240" w:lineRule="auto"/>
        <w:ind w:left="1080"/>
        <w:rPr>
          <w:rFonts w:ascii="Times New Roman" w:eastAsia="Times New Roman" w:hAnsi="Times New Roman" w:cs="Book Antiqua"/>
          <w:b/>
          <w:sz w:val="24"/>
          <w:lang w:eastAsia="ru-RU"/>
        </w:rPr>
      </w:pPr>
    </w:p>
    <w:p w:rsidR="00334485" w:rsidRPr="00334485" w:rsidRDefault="00FC385B"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2B01A2">
        <w:rPr>
          <w:rFonts w:ascii="Times New Roman" w:eastAsia="Calibri" w:hAnsi="Times New Roman" w:cs="Times New Roman"/>
          <w:sz w:val="24"/>
        </w:rPr>
        <w:t xml:space="preserve">В </w:t>
      </w:r>
      <w:r w:rsidR="009A7A51" w:rsidRPr="009A7A51">
        <w:rPr>
          <w:rFonts w:ascii="Times New Roman" w:eastAsia="Calibri" w:hAnsi="Times New Roman" w:cs="Times New Roman"/>
          <w:sz w:val="24"/>
        </w:rPr>
        <w:t>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w:t>
      </w:r>
      <w:proofErr w:type="gramEnd"/>
      <w:r w:rsidR="009A7A51" w:rsidRPr="009A7A51">
        <w:rPr>
          <w:rFonts w:ascii="Times New Roman" w:eastAsia="Calibri" w:hAnsi="Times New Roman" w:cs="Times New Roman"/>
          <w:sz w:val="24"/>
        </w:rPr>
        <w:t xml:space="preserve">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r w:rsidRPr="002B01A2">
        <w:rPr>
          <w:rFonts w:ascii="Times New Roman" w:eastAsia="Calibri" w:hAnsi="Times New Roman" w:cs="Times New Roman"/>
          <w:sz w:val="24"/>
        </w:rPr>
        <w:t xml:space="preserve">. </w:t>
      </w:r>
    </w:p>
    <w:p w:rsidR="00FC385B" w:rsidRPr="00334485" w:rsidRDefault="00334485" w:rsidP="00334485">
      <w:pPr>
        <w:tabs>
          <w:tab w:val="left" w:pos="709"/>
        </w:tabs>
        <w:spacing w:after="0" w:line="240" w:lineRule="auto"/>
        <w:jc w:val="both"/>
        <w:rPr>
          <w:rFonts w:ascii="Times New Roman" w:hAnsi="Times New Roman" w:cs="Times New Roman"/>
          <w:sz w:val="24"/>
          <w:szCs w:val="24"/>
        </w:rPr>
      </w:pPr>
      <w:r>
        <w:rPr>
          <w:rFonts w:ascii="Times New Roman" w:eastAsia="Calibri" w:hAnsi="Times New Roman" w:cs="Times New Roman"/>
          <w:sz w:val="24"/>
        </w:rPr>
        <w:tab/>
      </w:r>
      <w:r w:rsidRPr="00334485">
        <w:rPr>
          <w:rFonts w:ascii="Times New Roman" w:eastAsia="Calibri" w:hAnsi="Times New Roman" w:cs="Times New Roman"/>
          <w:sz w:val="24"/>
        </w:rPr>
        <w:t>Такое уведомление направляется любым доступным способом, позволяющим подтвердить получение уведомления адресатом</w:t>
      </w:r>
      <w:r w:rsidR="00FC385B" w:rsidRPr="00334485">
        <w:rPr>
          <w:rFonts w:ascii="Times New Roman" w:eastAsia="Calibri" w:hAnsi="Times New Roman" w:cs="Times New Roman"/>
          <w:sz w:val="24"/>
        </w:rPr>
        <w:t>.</w:t>
      </w:r>
    </w:p>
    <w:p w:rsidR="00FC385B" w:rsidRPr="002B01A2" w:rsidRDefault="00FC385B"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Calibri" w:hAnsi="Times New Roman" w:cs="Times New Roman"/>
          <w:sz w:val="24"/>
        </w:rPr>
        <w:t xml:space="preserve">Уведомление считается полученным Организацией ВКХ </w:t>
      </w:r>
      <w:proofErr w:type="gramStart"/>
      <w:r w:rsidRPr="002B01A2">
        <w:rPr>
          <w:rFonts w:ascii="Times New Roman" w:eastAsia="Calibri" w:hAnsi="Times New Roman" w:cs="Times New Roman"/>
          <w:sz w:val="24"/>
        </w:rPr>
        <w:t>с даты</w:t>
      </w:r>
      <w:proofErr w:type="gramEnd"/>
      <w:r w:rsidRPr="002B01A2">
        <w:rPr>
          <w:rFonts w:ascii="Times New Roman" w:eastAsia="Calibri" w:hAnsi="Times New Roman" w:cs="Times New Roman"/>
          <w:sz w:val="24"/>
        </w:rPr>
        <w:t xml:space="preserve"> почтового уведомления о вручении или с даты подписи уполномоченного представителя Организации ВКХ, </w:t>
      </w:r>
      <w:r w:rsidRPr="002B01A2">
        <w:rPr>
          <w:rFonts w:ascii="Times New Roman" w:eastAsia="Calibri" w:hAnsi="Times New Roman" w:cs="Times New Roman"/>
          <w:sz w:val="24"/>
        </w:rPr>
        <w:lastRenderedPageBreak/>
        <w:t>свидетельствующей о получении уведомления</w:t>
      </w:r>
      <w:r w:rsidR="00334485" w:rsidRPr="00334485">
        <w:rPr>
          <w:rFonts w:ascii="Times New Roman" w:eastAsia="Calibri" w:hAnsi="Times New Roman" w:cs="Times New Roman"/>
          <w:sz w:val="24"/>
        </w:rPr>
        <w:t>, либо иной даты в соответствии с выбранным способом направления</w:t>
      </w:r>
      <w:r w:rsidRPr="002B01A2">
        <w:rPr>
          <w:rFonts w:ascii="Times New Roman" w:eastAsia="Calibri" w:hAnsi="Times New Roman" w:cs="Times New Roman"/>
          <w:sz w:val="24"/>
        </w:rPr>
        <w:t>.</w:t>
      </w:r>
    </w:p>
    <w:p w:rsidR="00FC385B" w:rsidRPr="002B01A2" w:rsidRDefault="00FC385B" w:rsidP="00FC385B">
      <w:pPr>
        <w:tabs>
          <w:tab w:val="left" w:pos="709"/>
        </w:tabs>
        <w:spacing w:after="0" w:line="240" w:lineRule="auto"/>
        <w:jc w:val="both"/>
        <w:rPr>
          <w:rFonts w:ascii="Times New Roman" w:hAnsi="Times New Roman" w:cs="Times New Roman"/>
          <w:sz w:val="24"/>
          <w:szCs w:val="24"/>
        </w:rPr>
      </w:pPr>
    </w:p>
    <w:p w:rsidR="00FC385B" w:rsidRPr="001C0515" w:rsidRDefault="001C0515" w:rsidP="001C0515">
      <w:pPr>
        <w:tabs>
          <w:tab w:val="left" w:pos="709"/>
        </w:tabs>
        <w:spacing w:after="0" w:line="240" w:lineRule="auto"/>
        <w:ind w:left="360"/>
        <w:jc w:val="center"/>
        <w:rPr>
          <w:rFonts w:ascii="Times New Roman" w:eastAsia="Times New Roman" w:hAnsi="Times New Roman" w:cs="Book Antiqua"/>
          <w:b/>
          <w:sz w:val="24"/>
          <w:lang w:eastAsia="ru-RU"/>
        </w:rPr>
      </w:pPr>
      <w:r>
        <w:rPr>
          <w:rFonts w:ascii="Times New Roman" w:eastAsia="Times New Roman" w:hAnsi="Times New Roman" w:cs="Book Antiqua"/>
          <w:b/>
          <w:sz w:val="24"/>
          <w:lang w:val="en-US" w:eastAsia="ru-RU"/>
        </w:rPr>
        <w:t>XIII</w:t>
      </w:r>
      <w:r w:rsidRPr="001C0515">
        <w:rPr>
          <w:rFonts w:ascii="Times New Roman" w:eastAsia="Times New Roman" w:hAnsi="Times New Roman" w:cs="Book Antiqua"/>
          <w:b/>
          <w:sz w:val="24"/>
          <w:lang w:eastAsia="ru-RU"/>
        </w:rPr>
        <w:t xml:space="preserve">. </w:t>
      </w:r>
      <w:r w:rsidR="00FC385B" w:rsidRPr="001C0515">
        <w:rPr>
          <w:rFonts w:ascii="Times New Roman" w:eastAsia="Times New Roman" w:hAnsi="Times New Roman" w:cs="Book Antiqua"/>
          <w:b/>
          <w:sz w:val="24"/>
          <w:lang w:eastAsia="ru-RU"/>
        </w:rPr>
        <w:t>Условия водоснабжения и (или) водоотведения иных лиц, объекты которых подключены к водопроводным и (или) канализационным сетям, принадлежащим Абоненту</w:t>
      </w:r>
    </w:p>
    <w:p w:rsidR="001C0515" w:rsidRPr="001C0515" w:rsidRDefault="001C0515" w:rsidP="001C0515">
      <w:pPr>
        <w:pStyle w:val="a3"/>
        <w:tabs>
          <w:tab w:val="left" w:pos="709"/>
        </w:tabs>
        <w:spacing w:after="0" w:line="240" w:lineRule="auto"/>
        <w:ind w:left="1080"/>
        <w:rPr>
          <w:rFonts w:ascii="Times New Roman" w:hAnsi="Times New Roman" w:cs="Times New Roman"/>
          <w:sz w:val="24"/>
          <w:szCs w:val="24"/>
        </w:rPr>
      </w:pPr>
    </w:p>
    <w:p w:rsidR="00FC385B" w:rsidRPr="002B01A2" w:rsidRDefault="00FC385B"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Calibri" w:hAnsi="Times New Roman" w:cs="Times New Roman"/>
          <w:sz w:val="24"/>
        </w:rPr>
        <w:t>Абонент представляет Организации ВКХ сведения о лицах, объекты которых подключены к водопроводным и (или) канализационным сетям, принадлежащим Абоненту.</w:t>
      </w:r>
    </w:p>
    <w:p w:rsidR="00FC385B" w:rsidRPr="002B01A2" w:rsidRDefault="00FC385B"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2B01A2">
        <w:rPr>
          <w:rFonts w:ascii="Times New Roman" w:eastAsia="Calibri" w:hAnsi="Times New Roman" w:cs="Times New Roman"/>
          <w:sz w:val="24"/>
        </w:rPr>
        <w:t>Сведения об иных лицах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w:t>
      </w:r>
      <w:proofErr w:type="gramEnd"/>
      <w:r w:rsidRPr="002B01A2">
        <w:rPr>
          <w:rFonts w:ascii="Times New Roman" w:eastAsia="Calibri" w:hAnsi="Times New Roman" w:cs="Times New Roman"/>
          <w:sz w:val="24"/>
        </w:rPr>
        <w:t xml:space="preserve"> Организация ВКХ вправе запросить у Абонента иные необходимые сведения и документы.</w:t>
      </w:r>
    </w:p>
    <w:p w:rsidR="00FC385B" w:rsidRPr="002B01A2" w:rsidRDefault="00FC385B"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Calibri" w:hAnsi="Times New Roman" w:cs="Times New Roman"/>
          <w:sz w:val="24"/>
        </w:rPr>
        <w:t>Организация ВКХ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ВКХ.</w:t>
      </w:r>
    </w:p>
    <w:p w:rsidR="00FC385B" w:rsidRPr="002B01A2" w:rsidRDefault="00FC385B"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Calibri" w:hAnsi="Times New Roman" w:cs="Times New Roman"/>
          <w:sz w:val="24"/>
        </w:rPr>
        <w:t>Организация ВКХ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ВКХ.</w:t>
      </w:r>
    </w:p>
    <w:p w:rsidR="00FC385B" w:rsidRPr="002B01A2" w:rsidRDefault="00FC385B"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Calibri" w:hAnsi="Times New Roman" w:cs="Times New Roman"/>
          <w:sz w:val="24"/>
        </w:rPr>
        <w:t>Организация ВКХ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ВКХ.</w:t>
      </w:r>
    </w:p>
    <w:p w:rsidR="00FC385B" w:rsidRPr="002B01A2" w:rsidRDefault="00FC385B"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Calibri" w:hAnsi="Times New Roman" w:cs="Times New Roman"/>
          <w:sz w:val="24"/>
        </w:rPr>
        <w:t>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ВКХ.</w:t>
      </w:r>
    </w:p>
    <w:p w:rsidR="00FC385B" w:rsidRPr="002B01A2" w:rsidRDefault="00FC385B" w:rsidP="00FC385B">
      <w:pPr>
        <w:tabs>
          <w:tab w:val="left" w:pos="709"/>
        </w:tabs>
        <w:spacing w:after="0" w:line="240" w:lineRule="auto"/>
        <w:jc w:val="both"/>
        <w:rPr>
          <w:rFonts w:ascii="Times New Roman" w:hAnsi="Times New Roman" w:cs="Times New Roman"/>
          <w:sz w:val="24"/>
          <w:szCs w:val="24"/>
        </w:rPr>
      </w:pPr>
    </w:p>
    <w:p w:rsidR="00FC385B" w:rsidRPr="008D5FD4" w:rsidRDefault="008D5FD4" w:rsidP="008D5FD4">
      <w:pPr>
        <w:tabs>
          <w:tab w:val="left" w:pos="709"/>
        </w:tabs>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en-US"/>
        </w:rPr>
        <w:t>XIV</w:t>
      </w:r>
      <w:r w:rsidRPr="008D5FD4">
        <w:rPr>
          <w:rFonts w:ascii="Times New Roman" w:hAnsi="Times New Roman" w:cs="Times New Roman"/>
          <w:b/>
          <w:sz w:val="24"/>
          <w:szCs w:val="24"/>
        </w:rPr>
        <w:t xml:space="preserve">. </w:t>
      </w:r>
      <w:r w:rsidR="00FC385B" w:rsidRPr="008D5FD4">
        <w:rPr>
          <w:rFonts w:ascii="Times New Roman" w:hAnsi="Times New Roman" w:cs="Times New Roman"/>
          <w:b/>
          <w:sz w:val="24"/>
          <w:szCs w:val="24"/>
        </w:rPr>
        <w:t>Порядок урегулирования споров и разногласий</w:t>
      </w:r>
    </w:p>
    <w:p w:rsidR="001C0515" w:rsidRPr="001C0515" w:rsidRDefault="001C0515" w:rsidP="001C0515">
      <w:pPr>
        <w:pStyle w:val="a3"/>
        <w:tabs>
          <w:tab w:val="left" w:pos="709"/>
        </w:tabs>
        <w:spacing w:after="0" w:line="240" w:lineRule="auto"/>
        <w:ind w:left="1080"/>
        <w:rPr>
          <w:rFonts w:ascii="Times New Roman" w:hAnsi="Times New Roman" w:cs="Times New Roman"/>
          <w:b/>
          <w:sz w:val="24"/>
          <w:szCs w:val="24"/>
        </w:rPr>
      </w:pPr>
    </w:p>
    <w:p w:rsidR="00FC385B" w:rsidRPr="002B01A2" w:rsidRDefault="00C8746D"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Все споры и разногласия, возникающие между сторонами, при заключении и исполнении настоящего договора, рассматриваются в суде, при этом споры и разногласия, связанные с исполнением настоящего договора, подлежат досудебному урегулированию в претензионном порядке.</w:t>
      </w:r>
    </w:p>
    <w:p w:rsidR="00C8746D" w:rsidRPr="002B01A2" w:rsidRDefault="00C8746D"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Претензия направляется по адресу стороны, указанному в реквизитах договора, и должна содержать:</w:t>
      </w:r>
    </w:p>
    <w:p w:rsidR="00C8746D" w:rsidRPr="002B01A2" w:rsidRDefault="00C8746D" w:rsidP="00C8746D">
      <w:pPr>
        <w:pStyle w:val="a3"/>
        <w:numPr>
          <w:ilvl w:val="0"/>
          <w:numId w:val="11"/>
        </w:numPr>
        <w:tabs>
          <w:tab w:val="left" w:pos="567"/>
        </w:tabs>
        <w:spacing w:after="0" w:line="240" w:lineRule="auto"/>
        <w:ind w:left="0" w:firstLine="273"/>
        <w:jc w:val="both"/>
        <w:rPr>
          <w:rFonts w:ascii="Times New Roman" w:hAnsi="Times New Roman" w:cs="Times New Roman"/>
          <w:sz w:val="24"/>
          <w:szCs w:val="24"/>
        </w:rPr>
      </w:pPr>
      <w:r w:rsidRPr="002B01A2">
        <w:rPr>
          <w:rFonts w:ascii="Times New Roman" w:hAnsi="Times New Roman" w:cs="Times New Roman"/>
          <w:sz w:val="24"/>
          <w:szCs w:val="24"/>
        </w:rPr>
        <w:t>сведения о заявителе (наименование, местонахождение, адрес);</w:t>
      </w:r>
    </w:p>
    <w:p w:rsidR="00C8746D" w:rsidRPr="002B01A2" w:rsidRDefault="00C8746D" w:rsidP="00C8746D">
      <w:pPr>
        <w:pStyle w:val="a3"/>
        <w:numPr>
          <w:ilvl w:val="0"/>
          <w:numId w:val="11"/>
        </w:numPr>
        <w:tabs>
          <w:tab w:val="left" w:pos="567"/>
        </w:tabs>
        <w:spacing w:after="0" w:line="240" w:lineRule="auto"/>
        <w:ind w:left="0" w:firstLine="273"/>
        <w:jc w:val="both"/>
        <w:rPr>
          <w:rFonts w:ascii="Times New Roman" w:hAnsi="Times New Roman" w:cs="Times New Roman"/>
          <w:sz w:val="24"/>
          <w:szCs w:val="24"/>
        </w:rPr>
      </w:pPr>
      <w:r w:rsidRPr="002B01A2">
        <w:rPr>
          <w:rFonts w:ascii="Times New Roman" w:hAnsi="Times New Roman" w:cs="Times New Roman"/>
          <w:sz w:val="24"/>
          <w:szCs w:val="24"/>
        </w:rPr>
        <w:t>содержание спора или разногласий;</w:t>
      </w:r>
    </w:p>
    <w:p w:rsidR="00C8746D" w:rsidRPr="002B01A2" w:rsidRDefault="00C8746D" w:rsidP="00C8746D">
      <w:pPr>
        <w:pStyle w:val="a3"/>
        <w:numPr>
          <w:ilvl w:val="0"/>
          <w:numId w:val="11"/>
        </w:numPr>
        <w:tabs>
          <w:tab w:val="left" w:pos="567"/>
        </w:tabs>
        <w:spacing w:after="0" w:line="240" w:lineRule="auto"/>
        <w:ind w:left="0" w:firstLine="273"/>
        <w:jc w:val="both"/>
        <w:rPr>
          <w:rFonts w:ascii="Times New Roman" w:hAnsi="Times New Roman" w:cs="Times New Roman"/>
          <w:sz w:val="24"/>
          <w:szCs w:val="24"/>
        </w:rPr>
      </w:pPr>
      <w:r w:rsidRPr="002B01A2">
        <w:rPr>
          <w:rFonts w:ascii="Times New Roman" w:hAnsi="Times New Roman" w:cs="Times New Roman"/>
          <w:sz w:val="24"/>
          <w:szCs w:val="24"/>
        </w:rPr>
        <w:t>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C8746D" w:rsidRPr="002B01A2" w:rsidRDefault="00C8746D" w:rsidP="00C8746D">
      <w:pPr>
        <w:pStyle w:val="a3"/>
        <w:numPr>
          <w:ilvl w:val="0"/>
          <w:numId w:val="11"/>
        </w:numPr>
        <w:tabs>
          <w:tab w:val="left" w:pos="567"/>
        </w:tabs>
        <w:spacing w:after="0" w:line="240" w:lineRule="auto"/>
        <w:ind w:left="0" w:firstLine="273"/>
        <w:jc w:val="both"/>
        <w:rPr>
          <w:rFonts w:ascii="Times New Roman" w:hAnsi="Times New Roman" w:cs="Times New Roman"/>
          <w:sz w:val="24"/>
          <w:szCs w:val="24"/>
        </w:rPr>
      </w:pPr>
      <w:r w:rsidRPr="002B01A2">
        <w:rPr>
          <w:rFonts w:ascii="Times New Roman" w:hAnsi="Times New Roman" w:cs="Times New Roman"/>
          <w:sz w:val="24"/>
          <w:szCs w:val="24"/>
        </w:rPr>
        <w:t>другие сведения по усмотрению стороны.</w:t>
      </w:r>
    </w:p>
    <w:p w:rsidR="00FC385B" w:rsidRPr="002B01A2" w:rsidRDefault="00C8746D"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Сторона, получившая претензию, в течение </w:t>
      </w:r>
      <w:r w:rsidR="00E00C5C">
        <w:rPr>
          <w:rFonts w:ascii="Times New Roman" w:hAnsi="Times New Roman" w:cs="Times New Roman"/>
          <w:sz w:val="24"/>
          <w:szCs w:val="24"/>
        </w:rPr>
        <w:t>10</w:t>
      </w:r>
      <w:r w:rsidRPr="002B01A2">
        <w:rPr>
          <w:rFonts w:ascii="Times New Roman" w:hAnsi="Times New Roman" w:cs="Times New Roman"/>
          <w:sz w:val="24"/>
          <w:szCs w:val="24"/>
        </w:rPr>
        <w:t xml:space="preserve"> рабочих дней со дня ее поступления обязана рассмотреть претензию и дать ответ.</w:t>
      </w:r>
    </w:p>
    <w:p w:rsidR="00C8746D" w:rsidRPr="002B01A2" w:rsidRDefault="00C8746D"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Стороны составляют акт об урегулировании спора (разногласий).</w:t>
      </w:r>
    </w:p>
    <w:p w:rsidR="00C8746D" w:rsidRPr="002B01A2" w:rsidRDefault="00C8746D"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В случае не</w:t>
      </w:r>
      <w:r w:rsidR="00062D6E">
        <w:rPr>
          <w:rFonts w:ascii="Times New Roman" w:hAnsi="Times New Roman" w:cs="Times New Roman"/>
          <w:sz w:val="24"/>
          <w:szCs w:val="24"/>
        </w:rPr>
        <w:t xml:space="preserve"> </w:t>
      </w:r>
      <w:r w:rsidRPr="002B01A2">
        <w:rPr>
          <w:rFonts w:ascii="Times New Roman" w:hAnsi="Times New Roman" w:cs="Times New Roman"/>
          <w:sz w:val="24"/>
          <w:szCs w:val="24"/>
        </w:rPr>
        <w:t>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8746D" w:rsidRPr="002B01A2" w:rsidRDefault="00C8746D" w:rsidP="00C8746D">
      <w:pPr>
        <w:pStyle w:val="a3"/>
        <w:tabs>
          <w:tab w:val="left" w:pos="709"/>
        </w:tabs>
        <w:spacing w:after="0" w:line="240" w:lineRule="auto"/>
        <w:ind w:left="284"/>
        <w:jc w:val="both"/>
        <w:rPr>
          <w:rFonts w:ascii="Times New Roman" w:hAnsi="Times New Roman" w:cs="Times New Roman"/>
          <w:sz w:val="24"/>
          <w:szCs w:val="24"/>
        </w:rPr>
      </w:pPr>
    </w:p>
    <w:p w:rsidR="00C8746D" w:rsidRPr="008D5FD4" w:rsidRDefault="008D5FD4" w:rsidP="008D5FD4">
      <w:pPr>
        <w:tabs>
          <w:tab w:val="left" w:pos="709"/>
        </w:tabs>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XV. </w:t>
      </w:r>
      <w:r w:rsidR="00C8746D" w:rsidRPr="008D5FD4">
        <w:rPr>
          <w:rFonts w:ascii="Times New Roman" w:hAnsi="Times New Roman" w:cs="Times New Roman"/>
          <w:b/>
          <w:sz w:val="24"/>
          <w:szCs w:val="24"/>
        </w:rPr>
        <w:t>Ответственность сторон</w:t>
      </w:r>
    </w:p>
    <w:p w:rsidR="001C0515" w:rsidRPr="002B01A2" w:rsidRDefault="001C0515" w:rsidP="001C0515">
      <w:pPr>
        <w:pStyle w:val="a3"/>
        <w:tabs>
          <w:tab w:val="left" w:pos="709"/>
        </w:tabs>
        <w:spacing w:after="0" w:line="240" w:lineRule="auto"/>
        <w:ind w:left="1080"/>
        <w:rPr>
          <w:rFonts w:ascii="Times New Roman" w:hAnsi="Times New Roman" w:cs="Times New Roman"/>
          <w:b/>
          <w:sz w:val="24"/>
          <w:szCs w:val="24"/>
        </w:rPr>
      </w:pPr>
    </w:p>
    <w:p w:rsidR="00C8746D" w:rsidRPr="002B01A2" w:rsidRDefault="00C8746D"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8746D" w:rsidRPr="002B01A2" w:rsidRDefault="00C8746D"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В случае нарушения Организацией ВКХ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C8746D" w:rsidRPr="002B01A2" w:rsidRDefault="00C8746D" w:rsidP="00C8746D">
      <w:pPr>
        <w:tabs>
          <w:tab w:val="left" w:pos="709"/>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ab/>
        <w:t>В случае нарушения Организацией ВКХ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8746D" w:rsidRPr="002B01A2" w:rsidRDefault="00C8746D" w:rsidP="00C8746D">
      <w:pPr>
        <w:tabs>
          <w:tab w:val="left" w:pos="709"/>
        </w:tabs>
        <w:spacing w:after="0" w:line="240" w:lineRule="auto"/>
        <w:jc w:val="both"/>
        <w:rPr>
          <w:rFonts w:ascii="Times New Roman" w:hAnsi="Times New Roman" w:cs="Times New Roman"/>
          <w:sz w:val="24"/>
          <w:szCs w:val="24"/>
        </w:rPr>
      </w:pPr>
      <w:r w:rsidRPr="002B01A2">
        <w:rPr>
          <w:rFonts w:ascii="Times New Roman" w:hAnsi="Times New Roman" w:cs="Times New Roman"/>
          <w:sz w:val="24"/>
          <w:szCs w:val="24"/>
        </w:rPr>
        <w:tab/>
        <w:t xml:space="preserve">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 установленной в соответствии с актом </w:t>
      </w:r>
      <w:r w:rsidR="00E00C5C" w:rsidRPr="00E00C5C">
        <w:rPr>
          <w:rFonts w:ascii="Times New Roman" w:hAnsi="Times New Roman" w:cs="Times New Roman"/>
          <w:sz w:val="24"/>
          <w:szCs w:val="24"/>
        </w:rPr>
        <w:t>разграничения балансовой принадлежности и</w:t>
      </w:r>
      <w:r w:rsidR="00E00C5C">
        <w:rPr>
          <w:rFonts w:ascii="Times New Roman" w:hAnsi="Times New Roman" w:cs="Times New Roman"/>
          <w:sz w:val="24"/>
          <w:szCs w:val="24"/>
        </w:rPr>
        <w:t xml:space="preserve"> </w:t>
      </w:r>
      <w:r w:rsidRPr="002B01A2">
        <w:rPr>
          <w:rFonts w:ascii="Times New Roman" w:hAnsi="Times New Roman" w:cs="Times New Roman"/>
          <w:sz w:val="24"/>
          <w:szCs w:val="24"/>
        </w:rPr>
        <w:t>эксплуатационной ответственности, приведенным в приложении N 1 к настоящему договору</w:t>
      </w:r>
      <w:r w:rsidR="00E00C5C">
        <w:rPr>
          <w:rFonts w:ascii="Times New Roman" w:hAnsi="Times New Roman" w:cs="Times New Roman"/>
          <w:sz w:val="24"/>
          <w:szCs w:val="24"/>
        </w:rPr>
        <w:t>.</w:t>
      </w:r>
    </w:p>
    <w:p w:rsidR="00C8746D" w:rsidRDefault="00C8746D"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sidRPr="002B01A2">
        <w:rPr>
          <w:rFonts w:ascii="Times New Roman" w:hAnsi="Times New Roman" w:cs="Times New Roman"/>
          <w:sz w:val="24"/>
          <w:szCs w:val="24"/>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2B01A2">
        <w:rPr>
          <w:rFonts w:ascii="Times New Roman" w:hAnsi="Times New Roman" w:cs="Times New Roman"/>
          <w:sz w:val="24"/>
          <w:szCs w:val="24"/>
        </w:rPr>
        <w:t>стотридцатой</w:t>
      </w:r>
      <w:proofErr w:type="spellEnd"/>
      <w:r w:rsidRPr="002B01A2">
        <w:rPr>
          <w:rFonts w:ascii="Times New Roman" w:hAnsi="Times New Roman" w:cs="Times New Roman"/>
          <w:sz w:val="24"/>
          <w:szCs w:val="24"/>
        </w:rPr>
        <w:t xml:space="preserve"> </w:t>
      </w:r>
      <w:r w:rsidR="00391E7D">
        <w:rPr>
          <w:rFonts w:ascii="Times New Roman" w:hAnsi="Times New Roman" w:cs="Times New Roman"/>
          <w:sz w:val="24"/>
          <w:szCs w:val="24"/>
        </w:rPr>
        <w:t xml:space="preserve">ключевой </w:t>
      </w:r>
      <w:r w:rsidRPr="002B01A2">
        <w:rPr>
          <w:rFonts w:ascii="Times New Roman" w:hAnsi="Times New Roman" w:cs="Times New Roman"/>
          <w:sz w:val="24"/>
          <w:szCs w:val="24"/>
        </w:rPr>
        <w:t xml:space="preserve">ставки </w:t>
      </w:r>
      <w:r w:rsidR="00391E7D">
        <w:rPr>
          <w:rFonts w:ascii="Times New Roman" w:hAnsi="Times New Roman" w:cs="Times New Roman"/>
          <w:sz w:val="24"/>
          <w:szCs w:val="24"/>
        </w:rPr>
        <w:t>Б</w:t>
      </w:r>
      <w:r w:rsidRPr="002B01A2">
        <w:rPr>
          <w:rFonts w:ascii="Times New Roman" w:hAnsi="Times New Roman" w:cs="Times New Roman"/>
          <w:sz w:val="24"/>
          <w:szCs w:val="24"/>
        </w:rPr>
        <w:t>анка Росси</w:t>
      </w:r>
      <w:r w:rsidR="00391E7D">
        <w:rPr>
          <w:rFonts w:ascii="Times New Roman" w:hAnsi="Times New Roman" w:cs="Times New Roman"/>
          <w:sz w:val="24"/>
          <w:szCs w:val="24"/>
        </w:rPr>
        <w:t>и</w:t>
      </w:r>
      <w:r w:rsidRPr="002B01A2">
        <w:rPr>
          <w:rFonts w:ascii="Times New Roman" w:hAnsi="Times New Roman" w:cs="Times New Roman"/>
          <w:sz w:val="24"/>
          <w:szCs w:val="24"/>
        </w:rPr>
        <w:t>,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E00C5C" w:rsidRPr="00E00C5C" w:rsidRDefault="00E00C5C" w:rsidP="00E00C5C">
      <w:pPr>
        <w:pStyle w:val="a3"/>
        <w:numPr>
          <w:ilvl w:val="0"/>
          <w:numId w:val="2"/>
        </w:numPr>
        <w:tabs>
          <w:tab w:val="left" w:pos="709"/>
        </w:tabs>
        <w:autoSpaceDE w:val="0"/>
        <w:autoSpaceDN w:val="0"/>
        <w:adjustRightInd w:val="0"/>
        <w:spacing w:after="0" w:line="240" w:lineRule="auto"/>
        <w:ind w:left="0" w:firstLine="284"/>
        <w:jc w:val="both"/>
        <w:rPr>
          <w:rFonts w:ascii="Times New Roman" w:hAnsi="Times New Roman" w:cs="Times New Roman"/>
          <w:sz w:val="24"/>
          <w:szCs w:val="24"/>
        </w:rPr>
      </w:pPr>
      <w:r w:rsidRPr="00E00C5C">
        <w:rPr>
          <w:rFonts w:ascii="Times New Roman" w:hAnsi="Times New Roman" w:cs="Times New Roman"/>
          <w:sz w:val="24"/>
          <w:szCs w:val="24"/>
        </w:rPr>
        <w:t>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r>
        <w:rPr>
          <w:rFonts w:ascii="Times New Roman" w:hAnsi="Times New Roman" w:cs="Times New Roman"/>
          <w:sz w:val="24"/>
          <w:szCs w:val="24"/>
        </w:rPr>
        <w:t>.</w:t>
      </w:r>
    </w:p>
    <w:p w:rsidR="007073FE" w:rsidRDefault="007073FE" w:rsidP="0028483B">
      <w:pPr>
        <w:pStyle w:val="a3"/>
        <w:tabs>
          <w:tab w:val="left" w:pos="709"/>
        </w:tabs>
        <w:spacing w:after="0" w:line="240" w:lineRule="auto"/>
        <w:ind w:left="284"/>
        <w:jc w:val="both"/>
        <w:rPr>
          <w:rFonts w:ascii="Times New Roman" w:hAnsi="Times New Roman" w:cs="Times New Roman"/>
          <w:sz w:val="24"/>
          <w:szCs w:val="24"/>
        </w:rPr>
      </w:pPr>
    </w:p>
    <w:p w:rsidR="0028483B" w:rsidRPr="00871736" w:rsidRDefault="00871736" w:rsidP="00871736">
      <w:pPr>
        <w:tabs>
          <w:tab w:val="left" w:pos="709"/>
        </w:tabs>
        <w:spacing w:after="0" w:line="240" w:lineRule="auto"/>
        <w:ind w:left="360"/>
        <w:jc w:val="center"/>
        <w:rPr>
          <w:rFonts w:ascii="Times New Roman" w:eastAsia="Times New Roman" w:hAnsi="Times New Roman" w:cs="Book Antiqua"/>
          <w:b/>
          <w:sz w:val="24"/>
          <w:lang w:eastAsia="ru-RU"/>
        </w:rPr>
      </w:pPr>
      <w:r>
        <w:rPr>
          <w:rFonts w:ascii="Times New Roman" w:eastAsia="Times New Roman" w:hAnsi="Times New Roman" w:cs="Book Antiqua"/>
          <w:b/>
          <w:sz w:val="24"/>
          <w:lang w:val="en-US" w:eastAsia="ru-RU"/>
        </w:rPr>
        <w:t xml:space="preserve">XVI. </w:t>
      </w:r>
      <w:r w:rsidR="007073FE" w:rsidRPr="00871736">
        <w:rPr>
          <w:rFonts w:ascii="Times New Roman" w:eastAsia="Times New Roman" w:hAnsi="Times New Roman" w:cs="Book Antiqua"/>
          <w:b/>
          <w:sz w:val="24"/>
          <w:lang w:eastAsia="ru-RU"/>
        </w:rPr>
        <w:t>Обстоятельства непреодолимой силы</w:t>
      </w:r>
    </w:p>
    <w:p w:rsidR="001C0515" w:rsidRPr="002B01A2" w:rsidRDefault="001C0515" w:rsidP="001C0515">
      <w:pPr>
        <w:pStyle w:val="a3"/>
        <w:tabs>
          <w:tab w:val="left" w:pos="709"/>
        </w:tabs>
        <w:spacing w:after="0" w:line="240" w:lineRule="auto"/>
        <w:ind w:left="1080"/>
        <w:rPr>
          <w:rFonts w:ascii="Times New Roman" w:hAnsi="Times New Roman" w:cs="Times New Roman"/>
          <w:b/>
          <w:sz w:val="24"/>
          <w:szCs w:val="24"/>
        </w:rPr>
      </w:pPr>
    </w:p>
    <w:p w:rsidR="00C8746D" w:rsidRPr="002B01A2" w:rsidRDefault="007073FE"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Times New Roman" w:hAnsi="Times New Roman" w:cs="Book Antiqua"/>
          <w:sz w:val="24"/>
          <w:lang w:eastAsia="ru-RU"/>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7073FE" w:rsidRPr="002B01A2" w:rsidRDefault="007073FE" w:rsidP="007073FE">
      <w:pPr>
        <w:tabs>
          <w:tab w:val="left" w:pos="709"/>
        </w:tabs>
        <w:spacing w:after="0" w:line="240" w:lineRule="auto"/>
        <w:jc w:val="both"/>
        <w:rPr>
          <w:rFonts w:ascii="Times New Roman" w:hAnsi="Times New Roman" w:cs="Times New Roman"/>
          <w:sz w:val="24"/>
          <w:szCs w:val="24"/>
        </w:rPr>
      </w:pPr>
      <w:r w:rsidRPr="002B01A2">
        <w:rPr>
          <w:rFonts w:ascii="Times New Roman" w:eastAsia="Times New Roman" w:hAnsi="Times New Roman" w:cs="Book Antiqua"/>
          <w:sz w:val="24"/>
          <w:lang w:eastAsia="ru-RU"/>
        </w:rPr>
        <w:tab/>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8746D" w:rsidRPr="002B01A2" w:rsidRDefault="007073FE"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Times New Roman" w:hAnsi="Times New Roman" w:cs="Book Antiqua"/>
          <w:sz w:val="24"/>
          <w:lang w:eastAsia="ru-RU"/>
        </w:rPr>
        <w:t xml:space="preserve">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2B01A2">
        <w:rPr>
          <w:rFonts w:ascii="Times New Roman" w:eastAsia="Times New Roman" w:hAnsi="Times New Roman" w:cs="Book Antiqua"/>
          <w:sz w:val="24"/>
          <w:lang w:eastAsia="ru-RU"/>
        </w:rPr>
        <w:t>факсограмма</w:t>
      </w:r>
      <w:proofErr w:type="spellEnd"/>
      <w:r w:rsidRPr="002B01A2">
        <w:rPr>
          <w:rFonts w:ascii="Times New Roman" w:eastAsia="Times New Roman" w:hAnsi="Times New Roman" w:cs="Book Antiqua"/>
          <w:sz w:val="24"/>
          <w:lang w:eastAsia="ru-RU"/>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61129" w:rsidRPr="002B01A2" w:rsidRDefault="00061129" w:rsidP="007073FE">
      <w:pPr>
        <w:tabs>
          <w:tab w:val="left" w:pos="709"/>
        </w:tabs>
        <w:spacing w:after="0" w:line="240" w:lineRule="auto"/>
        <w:jc w:val="both"/>
        <w:rPr>
          <w:rFonts w:ascii="Times New Roman" w:eastAsia="Times New Roman" w:hAnsi="Times New Roman" w:cs="Book Antiqua"/>
          <w:sz w:val="24"/>
          <w:lang w:eastAsia="ru-RU"/>
        </w:rPr>
      </w:pPr>
    </w:p>
    <w:p w:rsidR="007073FE" w:rsidRPr="00871736" w:rsidRDefault="00871736" w:rsidP="00871736">
      <w:pPr>
        <w:tabs>
          <w:tab w:val="left" w:pos="709"/>
        </w:tabs>
        <w:spacing w:after="0" w:line="240" w:lineRule="auto"/>
        <w:ind w:left="360"/>
        <w:jc w:val="center"/>
        <w:rPr>
          <w:rFonts w:ascii="Times New Roman" w:eastAsia="Times New Roman" w:hAnsi="Times New Roman" w:cs="Book Antiqua"/>
          <w:b/>
          <w:sz w:val="24"/>
          <w:lang w:eastAsia="ru-RU"/>
        </w:rPr>
      </w:pPr>
      <w:r>
        <w:rPr>
          <w:rFonts w:ascii="Times New Roman" w:eastAsia="Times New Roman" w:hAnsi="Times New Roman" w:cs="Book Antiqua"/>
          <w:b/>
          <w:sz w:val="24"/>
          <w:lang w:val="en-US" w:eastAsia="ru-RU"/>
        </w:rPr>
        <w:t xml:space="preserve">XVII. </w:t>
      </w:r>
      <w:r w:rsidR="007073FE" w:rsidRPr="00871736">
        <w:rPr>
          <w:rFonts w:ascii="Times New Roman" w:eastAsia="Times New Roman" w:hAnsi="Times New Roman" w:cs="Book Antiqua"/>
          <w:b/>
          <w:sz w:val="24"/>
          <w:lang w:eastAsia="ru-RU"/>
        </w:rPr>
        <w:t>Действие договора</w:t>
      </w:r>
    </w:p>
    <w:p w:rsidR="001C0515" w:rsidRPr="001C0515" w:rsidRDefault="001C0515" w:rsidP="001C0515">
      <w:pPr>
        <w:pStyle w:val="a3"/>
        <w:tabs>
          <w:tab w:val="left" w:pos="709"/>
        </w:tabs>
        <w:spacing w:after="0" w:line="240" w:lineRule="auto"/>
        <w:ind w:left="1080"/>
        <w:rPr>
          <w:rFonts w:ascii="Times New Roman" w:hAnsi="Times New Roman" w:cs="Times New Roman"/>
          <w:b/>
          <w:sz w:val="24"/>
          <w:szCs w:val="24"/>
        </w:rPr>
      </w:pPr>
    </w:p>
    <w:p w:rsidR="000F426E" w:rsidRPr="000F426E" w:rsidRDefault="00061129"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hAnsi="Times New Roman" w:cs="Times New Roman"/>
          <w:sz w:val="24"/>
          <w:szCs w:val="24"/>
        </w:rPr>
        <w:t xml:space="preserve">Настоящий договор вступает в силу с </w:t>
      </w:r>
      <w:r w:rsidR="00E00C5C">
        <w:rPr>
          <w:rFonts w:ascii="Times New Roman" w:hAnsi="Times New Roman" w:cs="Times New Roman"/>
          <w:sz w:val="24"/>
          <w:szCs w:val="24"/>
        </w:rPr>
        <w:t>«___»</w:t>
      </w:r>
      <w:r w:rsidRPr="002B01A2">
        <w:rPr>
          <w:rFonts w:ascii="Times New Roman" w:hAnsi="Times New Roman" w:cs="Times New Roman"/>
          <w:sz w:val="24"/>
          <w:szCs w:val="24"/>
        </w:rPr>
        <w:t xml:space="preserve"> </w:t>
      </w:r>
      <w:r w:rsidR="00E00C5C">
        <w:rPr>
          <w:rFonts w:ascii="Times New Roman" w:hAnsi="Times New Roman" w:cs="Times New Roman"/>
          <w:sz w:val="24"/>
          <w:szCs w:val="24"/>
        </w:rPr>
        <w:t>______</w:t>
      </w:r>
      <w:r w:rsidRPr="002B01A2">
        <w:rPr>
          <w:rFonts w:ascii="Times New Roman" w:hAnsi="Times New Roman" w:cs="Times New Roman"/>
          <w:sz w:val="24"/>
          <w:szCs w:val="24"/>
        </w:rPr>
        <w:t>20__г. и заключается на срок по 31 декабря 20__г. (включительно)</w:t>
      </w:r>
      <w:r w:rsidR="00735A72">
        <w:rPr>
          <w:rFonts w:ascii="Times New Roman" w:hAnsi="Times New Roman" w:cs="Times New Roman"/>
          <w:sz w:val="24"/>
          <w:szCs w:val="24"/>
        </w:rPr>
        <w:t>, а в части взаиморасчетов – до полного их исполнения</w:t>
      </w:r>
      <w:r w:rsidRPr="002B01A2">
        <w:rPr>
          <w:rFonts w:ascii="Times New Roman" w:hAnsi="Times New Roman" w:cs="Times New Roman"/>
          <w:sz w:val="24"/>
          <w:szCs w:val="24"/>
        </w:rPr>
        <w:t>.</w:t>
      </w:r>
      <w:r w:rsidR="00062D6E" w:rsidRPr="00062D6E">
        <w:rPr>
          <w:rFonts w:ascii="Times New Roman" w:eastAsia="Calibri" w:hAnsi="Times New Roman" w:cs="Times New Roman"/>
          <w:sz w:val="24"/>
          <w:szCs w:val="24"/>
        </w:rPr>
        <w:t xml:space="preserve"> </w:t>
      </w:r>
    </w:p>
    <w:p w:rsidR="00C8746D" w:rsidRPr="00EE1EBD" w:rsidRDefault="00062D6E"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EE1EBD">
        <w:rPr>
          <w:rFonts w:ascii="Times New Roman" w:eastAsia="Calibri" w:hAnsi="Times New Roman" w:cs="Times New Roman"/>
          <w:sz w:val="24"/>
          <w:szCs w:val="24"/>
        </w:rPr>
        <w:t>Настоящий договор считается продленным,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073FE" w:rsidRPr="002B01A2" w:rsidRDefault="00061129"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EE1EBD">
        <w:rPr>
          <w:rFonts w:ascii="Times New Roman" w:hAnsi="Times New Roman" w:cs="Times New Roman"/>
          <w:sz w:val="24"/>
          <w:szCs w:val="24"/>
        </w:rPr>
        <w:lastRenderedPageBreak/>
        <w:t xml:space="preserve">Условия данного </w:t>
      </w:r>
      <w:r w:rsidR="00062D6E" w:rsidRPr="00EE1EBD">
        <w:rPr>
          <w:rFonts w:ascii="Times New Roman" w:hAnsi="Times New Roman" w:cs="Times New Roman"/>
          <w:sz w:val="24"/>
          <w:szCs w:val="24"/>
        </w:rPr>
        <w:t>договора</w:t>
      </w:r>
      <w:r w:rsidRPr="00EE1EBD">
        <w:rPr>
          <w:rFonts w:ascii="Times New Roman" w:hAnsi="Times New Roman" w:cs="Times New Roman"/>
          <w:sz w:val="24"/>
          <w:szCs w:val="24"/>
        </w:rPr>
        <w:t xml:space="preserve"> применяются</w:t>
      </w:r>
      <w:r w:rsidRPr="002B01A2">
        <w:rPr>
          <w:rFonts w:ascii="Times New Roman" w:hAnsi="Times New Roman" w:cs="Times New Roman"/>
          <w:sz w:val="24"/>
          <w:szCs w:val="24"/>
        </w:rPr>
        <w:t xml:space="preserve"> к отношениям сторон с </w:t>
      </w:r>
      <w:r w:rsidR="00E00C5C">
        <w:rPr>
          <w:rFonts w:ascii="Times New Roman" w:hAnsi="Times New Roman" w:cs="Times New Roman"/>
          <w:sz w:val="24"/>
          <w:szCs w:val="24"/>
        </w:rPr>
        <w:t>«__»</w:t>
      </w:r>
      <w:r w:rsidRPr="002B01A2">
        <w:rPr>
          <w:rFonts w:ascii="Times New Roman" w:hAnsi="Times New Roman" w:cs="Times New Roman"/>
          <w:sz w:val="24"/>
          <w:szCs w:val="24"/>
        </w:rPr>
        <w:t xml:space="preserve"> </w:t>
      </w:r>
      <w:r w:rsidR="00E00C5C">
        <w:rPr>
          <w:rFonts w:ascii="Times New Roman" w:hAnsi="Times New Roman" w:cs="Times New Roman"/>
          <w:sz w:val="24"/>
          <w:szCs w:val="24"/>
        </w:rPr>
        <w:t>________</w:t>
      </w:r>
      <w:r w:rsidRPr="002B01A2">
        <w:rPr>
          <w:rFonts w:ascii="Times New Roman" w:hAnsi="Times New Roman" w:cs="Times New Roman"/>
          <w:sz w:val="24"/>
          <w:szCs w:val="24"/>
        </w:rPr>
        <w:t>201__г. и в случае более позднего подписания договора.</w:t>
      </w:r>
    </w:p>
    <w:p w:rsidR="007073FE" w:rsidRPr="002B01A2" w:rsidRDefault="00061129"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Times New Roman" w:hAnsi="Times New Roman" w:cs="Book Antiqua"/>
          <w:sz w:val="24"/>
          <w:lang w:eastAsia="ru-RU"/>
        </w:rPr>
        <w:t xml:space="preserve">Настоящий </w:t>
      </w:r>
      <w:proofErr w:type="gramStart"/>
      <w:r w:rsidRPr="002B01A2">
        <w:rPr>
          <w:rFonts w:ascii="Times New Roman" w:eastAsia="Times New Roman" w:hAnsi="Times New Roman" w:cs="Book Antiqua"/>
          <w:sz w:val="24"/>
          <w:lang w:eastAsia="ru-RU"/>
        </w:rPr>
        <w:t>договор</w:t>
      </w:r>
      <w:proofErr w:type="gramEnd"/>
      <w:r w:rsidRPr="002B01A2">
        <w:rPr>
          <w:rFonts w:ascii="Times New Roman" w:eastAsia="Times New Roman" w:hAnsi="Times New Roman" w:cs="Book Antiqua"/>
          <w:sz w:val="24"/>
          <w:lang w:eastAsia="ru-RU"/>
        </w:rPr>
        <w:t xml:space="preserve"> может быть расторгнут или изменён до окончания срока действия настоящего договора по обоюдному согласию сторон, либо по решению суда в порядке и в случаях, предусмотренных законодательством Российской Федерации.</w:t>
      </w:r>
    </w:p>
    <w:p w:rsidR="00061129" w:rsidRPr="00E00C5C" w:rsidRDefault="00061129"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Times New Roman" w:hAnsi="Times New Roman" w:cs="Book Antiqua"/>
          <w:sz w:val="24"/>
          <w:lang w:eastAsia="ru-RU"/>
        </w:rPr>
        <w:t>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 настоящий договор считается расторгнутым или измененным.</w:t>
      </w:r>
    </w:p>
    <w:p w:rsidR="00E00C5C" w:rsidRPr="00E00C5C" w:rsidRDefault="00E00C5C" w:rsidP="00E00C5C">
      <w:pPr>
        <w:pStyle w:val="a3"/>
        <w:numPr>
          <w:ilvl w:val="0"/>
          <w:numId w:val="2"/>
        </w:numPr>
        <w:tabs>
          <w:tab w:val="left" w:pos="709"/>
        </w:tabs>
        <w:autoSpaceDE w:val="0"/>
        <w:autoSpaceDN w:val="0"/>
        <w:adjustRightInd w:val="0"/>
        <w:spacing w:after="0" w:line="240" w:lineRule="auto"/>
        <w:ind w:left="0" w:firstLine="284"/>
        <w:jc w:val="both"/>
        <w:rPr>
          <w:rFonts w:ascii="Times New Roman" w:hAnsi="Times New Roman" w:cs="Times New Roman"/>
          <w:sz w:val="24"/>
          <w:szCs w:val="24"/>
        </w:rPr>
      </w:pPr>
      <w:proofErr w:type="gramStart"/>
      <w:r w:rsidRPr="00E00C5C">
        <w:rPr>
          <w:rFonts w:ascii="Times New Roman" w:hAnsi="Times New Roman" w:cs="Times New Roman"/>
          <w:sz w:val="24"/>
          <w:szCs w:val="24"/>
        </w:rPr>
        <w:t>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w:t>
      </w:r>
      <w:proofErr w:type="gramEnd"/>
      <w:r w:rsidRPr="00E00C5C">
        <w:rPr>
          <w:rFonts w:ascii="Times New Roman" w:hAnsi="Times New Roman" w:cs="Times New Roman"/>
          <w:sz w:val="24"/>
          <w:szCs w:val="24"/>
        </w:rPr>
        <w:t xml:space="preserve">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061129" w:rsidRPr="00E00C5C" w:rsidRDefault="00061129" w:rsidP="00E00C5C">
      <w:pPr>
        <w:pStyle w:val="a3"/>
        <w:tabs>
          <w:tab w:val="left" w:pos="709"/>
        </w:tabs>
        <w:spacing w:after="0" w:line="240" w:lineRule="auto"/>
        <w:ind w:left="284"/>
        <w:jc w:val="both"/>
        <w:rPr>
          <w:rFonts w:ascii="Times New Roman" w:hAnsi="Times New Roman" w:cs="Times New Roman"/>
          <w:sz w:val="24"/>
          <w:szCs w:val="24"/>
        </w:rPr>
      </w:pPr>
    </w:p>
    <w:p w:rsidR="007073FE" w:rsidRPr="00871736" w:rsidRDefault="00871736" w:rsidP="00871736">
      <w:pPr>
        <w:tabs>
          <w:tab w:val="left" w:pos="709"/>
        </w:tabs>
        <w:spacing w:after="0" w:line="240" w:lineRule="auto"/>
        <w:ind w:left="360"/>
        <w:jc w:val="center"/>
        <w:rPr>
          <w:rFonts w:ascii="Times New Roman" w:eastAsia="Times New Roman" w:hAnsi="Times New Roman" w:cs="Book Antiqua"/>
          <w:b/>
          <w:sz w:val="24"/>
          <w:lang w:eastAsia="ru-RU"/>
        </w:rPr>
      </w:pPr>
      <w:r>
        <w:rPr>
          <w:rFonts w:ascii="Times New Roman" w:eastAsia="Times New Roman" w:hAnsi="Times New Roman" w:cs="Book Antiqua"/>
          <w:b/>
          <w:sz w:val="24"/>
          <w:lang w:val="en-US" w:eastAsia="ru-RU"/>
        </w:rPr>
        <w:t xml:space="preserve">XVIII. </w:t>
      </w:r>
      <w:r w:rsidR="00061129" w:rsidRPr="00871736">
        <w:rPr>
          <w:rFonts w:ascii="Times New Roman" w:eastAsia="Times New Roman" w:hAnsi="Times New Roman" w:cs="Book Antiqua"/>
          <w:b/>
          <w:sz w:val="24"/>
          <w:lang w:eastAsia="ru-RU"/>
        </w:rPr>
        <w:t>Прочие условия</w:t>
      </w:r>
    </w:p>
    <w:p w:rsidR="001C0515" w:rsidRPr="002B01A2" w:rsidRDefault="001C0515" w:rsidP="001C0515">
      <w:pPr>
        <w:pStyle w:val="a3"/>
        <w:tabs>
          <w:tab w:val="left" w:pos="709"/>
        </w:tabs>
        <w:spacing w:after="0" w:line="240" w:lineRule="auto"/>
        <w:ind w:left="1080"/>
        <w:rPr>
          <w:rFonts w:ascii="Times New Roman" w:hAnsi="Times New Roman" w:cs="Times New Roman"/>
          <w:b/>
          <w:sz w:val="24"/>
          <w:szCs w:val="24"/>
        </w:rPr>
      </w:pPr>
    </w:p>
    <w:p w:rsidR="007073FE" w:rsidRPr="002B01A2" w:rsidRDefault="00061129"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Times New Roman" w:hAnsi="Times New Roman" w:cs="Book Antiqua"/>
          <w:sz w:val="24"/>
          <w:lang w:eastAsia="ru-RU"/>
        </w:rPr>
        <w:t>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7073FE" w:rsidRPr="00E3223C" w:rsidRDefault="00061129"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Times New Roman" w:hAnsi="Times New Roman" w:cs="Book Antiqua"/>
          <w:sz w:val="24"/>
          <w:lang w:eastAsia="ru-RU"/>
        </w:rPr>
        <w:t xml:space="preserve">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2B01A2">
        <w:rPr>
          <w:rFonts w:ascii="Times New Roman" w:eastAsia="Times New Roman" w:hAnsi="Times New Roman" w:cs="Book Antiqua"/>
          <w:sz w:val="24"/>
          <w:lang w:eastAsia="ru-RU"/>
        </w:rPr>
        <w:t>факсограмма</w:t>
      </w:r>
      <w:proofErr w:type="spellEnd"/>
      <w:r w:rsidRPr="002B01A2">
        <w:rPr>
          <w:rFonts w:ascii="Times New Roman" w:eastAsia="Times New Roman" w:hAnsi="Times New Roman" w:cs="Book Antiqua"/>
          <w:sz w:val="24"/>
          <w:lang w:eastAsia="ru-RU"/>
        </w:rPr>
        <w:t>, телефонограмма, информационно-телекоммуникационная сеть "Интернет"), позволяющим подтвердить получение такого уведомления адресатом.</w:t>
      </w:r>
    </w:p>
    <w:p w:rsidR="00E3223C" w:rsidRDefault="00E3223C"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proofErr w:type="gramStart"/>
      <w:r>
        <w:rPr>
          <w:rFonts w:ascii="Times New Roman" w:eastAsia="Times New Roman" w:hAnsi="Times New Roman" w:cs="Book Antiqua"/>
          <w:sz w:val="24"/>
          <w:lang w:eastAsia="ru-RU"/>
        </w:rPr>
        <w:t xml:space="preserve">Абоненту необходимо </w:t>
      </w:r>
      <w:r w:rsidRPr="002B01A2">
        <w:rPr>
          <w:rFonts w:ascii="Times New Roman" w:hAnsi="Times New Roman" w:cs="Times New Roman"/>
          <w:sz w:val="24"/>
          <w:szCs w:val="24"/>
        </w:rPr>
        <w:t>соблюдать условия подключения (технологического присоединения) к централизованной системе водоснабжения и условия подключения (технологического присоединения) к централизованной системе водоотведения</w:t>
      </w:r>
      <w:r>
        <w:rPr>
          <w:rFonts w:ascii="Times New Roman" w:hAnsi="Times New Roman" w:cs="Times New Roman"/>
          <w:sz w:val="24"/>
          <w:szCs w:val="24"/>
        </w:rPr>
        <w:t xml:space="preserve">, а так же </w:t>
      </w:r>
      <w:r w:rsidRPr="002B01A2">
        <w:rPr>
          <w:rFonts w:ascii="Times New Roman" w:hAnsi="Times New Roman" w:cs="Times New Roman"/>
          <w:sz w:val="24"/>
          <w:szCs w:val="24"/>
        </w:rPr>
        <w:t xml:space="preserve">соблюдать метрологические требования к выбору калибра прибора учёта воды, предусмотренные </w:t>
      </w:r>
      <w:r>
        <w:rPr>
          <w:rFonts w:ascii="Times New Roman" w:hAnsi="Times New Roman" w:cs="Times New Roman"/>
          <w:sz w:val="24"/>
          <w:szCs w:val="24"/>
        </w:rPr>
        <w:t>действующим законодательством</w:t>
      </w:r>
      <w:r w:rsidRPr="002B01A2">
        <w:rPr>
          <w:rFonts w:ascii="Times New Roman" w:hAnsi="Times New Roman" w:cs="Times New Roman"/>
          <w:sz w:val="24"/>
          <w:szCs w:val="24"/>
        </w:rPr>
        <w:t xml:space="preserve">, </w:t>
      </w:r>
      <w:r>
        <w:rPr>
          <w:rFonts w:ascii="Times New Roman" w:hAnsi="Times New Roman" w:cs="Times New Roman"/>
          <w:sz w:val="24"/>
          <w:szCs w:val="24"/>
        </w:rPr>
        <w:t>и</w:t>
      </w:r>
      <w:r w:rsidRPr="002B01A2">
        <w:rPr>
          <w:rFonts w:ascii="Times New Roman" w:hAnsi="Times New Roman" w:cs="Times New Roman"/>
          <w:sz w:val="24"/>
          <w:szCs w:val="24"/>
        </w:rPr>
        <w:t xml:space="preserve"> в случае, если выбранный калибр прибора учёта не соответствует фактическому расходу воды, заменять этот прибор </w:t>
      </w:r>
      <w:r>
        <w:rPr>
          <w:rFonts w:ascii="Times New Roman" w:hAnsi="Times New Roman" w:cs="Times New Roman"/>
          <w:sz w:val="24"/>
          <w:szCs w:val="24"/>
        </w:rPr>
        <w:t>на другой калибр по требованию О</w:t>
      </w:r>
      <w:r w:rsidRPr="002B01A2">
        <w:rPr>
          <w:rFonts w:ascii="Times New Roman" w:hAnsi="Times New Roman" w:cs="Times New Roman"/>
          <w:sz w:val="24"/>
          <w:szCs w:val="24"/>
        </w:rPr>
        <w:t>рганизации ВКХ или по</w:t>
      </w:r>
      <w:proofErr w:type="gramEnd"/>
      <w:r w:rsidRPr="002B01A2">
        <w:rPr>
          <w:rFonts w:ascii="Times New Roman" w:hAnsi="Times New Roman" w:cs="Times New Roman"/>
          <w:sz w:val="24"/>
          <w:szCs w:val="24"/>
        </w:rPr>
        <w:t xml:space="preserve"> своей инициативе по согласованию с организацией ВКХ</w:t>
      </w:r>
      <w:r>
        <w:rPr>
          <w:rFonts w:ascii="Times New Roman" w:hAnsi="Times New Roman" w:cs="Times New Roman"/>
          <w:sz w:val="24"/>
          <w:szCs w:val="24"/>
        </w:rPr>
        <w:t>.</w:t>
      </w:r>
    </w:p>
    <w:p w:rsidR="00E3223C" w:rsidRPr="00E3223C" w:rsidRDefault="00E3223C"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Стороны обязаны </w:t>
      </w:r>
      <w:r w:rsidR="000F426E">
        <w:rPr>
          <w:rFonts w:ascii="Times New Roman" w:hAnsi="Times New Roman" w:cs="Times New Roman"/>
          <w:sz w:val="24"/>
          <w:szCs w:val="24"/>
        </w:rPr>
        <w:t xml:space="preserve">друг друга </w:t>
      </w:r>
      <w:r w:rsidRPr="002B01A2">
        <w:rPr>
          <w:rFonts w:ascii="Times New Roman" w:hAnsi="Times New Roman" w:cs="Times New Roman"/>
          <w:sz w:val="24"/>
          <w:szCs w:val="24"/>
        </w:rPr>
        <w:t xml:space="preserve">любым доступным способом (почтовое отправление, телеграмма, </w:t>
      </w:r>
      <w:proofErr w:type="spellStart"/>
      <w:r w:rsidRPr="002B01A2">
        <w:rPr>
          <w:rFonts w:ascii="Times New Roman" w:hAnsi="Times New Roman" w:cs="Times New Roman"/>
          <w:sz w:val="24"/>
          <w:szCs w:val="24"/>
        </w:rPr>
        <w:t>факсограмма</w:t>
      </w:r>
      <w:proofErr w:type="spellEnd"/>
      <w:r w:rsidRPr="002B01A2">
        <w:rPr>
          <w:rFonts w:ascii="Times New Roman" w:hAnsi="Times New Roman" w:cs="Times New Roman"/>
          <w:sz w:val="24"/>
          <w:szCs w:val="24"/>
        </w:rPr>
        <w:t>, телефонограмма, информационно-телекоммуникационная сеть "Интернет") о смене ответственных представителей уполномоченных принимать участие в проверках и отборах проб</w:t>
      </w:r>
      <w:r w:rsidR="000F426E">
        <w:rPr>
          <w:rFonts w:ascii="Times New Roman" w:hAnsi="Times New Roman" w:cs="Times New Roman"/>
          <w:sz w:val="24"/>
          <w:szCs w:val="24"/>
        </w:rPr>
        <w:t>.</w:t>
      </w:r>
    </w:p>
    <w:p w:rsidR="007073FE" w:rsidRPr="002B01A2" w:rsidRDefault="00061129"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Times New Roman" w:hAnsi="Times New Roman" w:cs="Book Antiqua"/>
          <w:sz w:val="24"/>
          <w:lang w:eastAsia="ru-RU"/>
        </w:rPr>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rsidR="00061129" w:rsidRPr="002B01A2" w:rsidRDefault="00061129"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Times New Roman" w:hAnsi="Times New Roman" w:cs="Book Antiqua"/>
          <w:sz w:val="24"/>
          <w:lang w:eastAsia="ru-RU"/>
        </w:rPr>
        <w:t>Настоящий договор составлен в 2 экземплярах, имеющих равную юридическую силу.</w:t>
      </w:r>
    </w:p>
    <w:p w:rsidR="00061129" w:rsidRPr="002B01A2" w:rsidRDefault="00061129" w:rsidP="00FC385B">
      <w:pPr>
        <w:pStyle w:val="a3"/>
        <w:numPr>
          <w:ilvl w:val="0"/>
          <w:numId w:val="2"/>
        </w:numPr>
        <w:tabs>
          <w:tab w:val="left" w:pos="709"/>
        </w:tabs>
        <w:spacing w:after="0" w:line="240" w:lineRule="auto"/>
        <w:ind w:left="0" w:firstLine="284"/>
        <w:jc w:val="both"/>
        <w:rPr>
          <w:rFonts w:ascii="Times New Roman" w:hAnsi="Times New Roman" w:cs="Times New Roman"/>
          <w:sz w:val="24"/>
          <w:szCs w:val="24"/>
        </w:rPr>
      </w:pPr>
      <w:r w:rsidRPr="002B01A2">
        <w:rPr>
          <w:rFonts w:ascii="Times New Roman" w:eastAsia="Times New Roman" w:hAnsi="Times New Roman" w:cs="Book Antiqua"/>
          <w:sz w:val="24"/>
          <w:lang w:eastAsia="ru-RU"/>
        </w:rPr>
        <w:t>Приложения к настоящему договору являются его неотъемлемой частью.</w:t>
      </w:r>
    </w:p>
    <w:p w:rsidR="00C46385" w:rsidRPr="002B01A2" w:rsidRDefault="00C46385" w:rsidP="00C46385">
      <w:pPr>
        <w:pStyle w:val="a3"/>
        <w:tabs>
          <w:tab w:val="left" w:pos="709"/>
        </w:tabs>
        <w:spacing w:after="0" w:line="240" w:lineRule="auto"/>
        <w:ind w:left="284"/>
        <w:jc w:val="both"/>
        <w:rPr>
          <w:rFonts w:ascii="Times New Roman" w:eastAsia="Times New Roman" w:hAnsi="Times New Roman" w:cs="Book Antiqua"/>
          <w:sz w:val="24"/>
          <w:lang w:eastAsia="ru-RU"/>
        </w:rPr>
      </w:pPr>
    </w:p>
    <w:p w:rsidR="00C46385" w:rsidRDefault="00C46385" w:rsidP="00C46385">
      <w:pPr>
        <w:widowControl w:val="0"/>
        <w:autoSpaceDE w:val="0"/>
        <w:autoSpaceDN w:val="0"/>
        <w:adjustRightInd w:val="0"/>
        <w:spacing w:after="0" w:line="240" w:lineRule="auto"/>
        <w:jc w:val="center"/>
        <w:outlineLvl w:val="0"/>
        <w:rPr>
          <w:rFonts w:ascii="Times New Roman" w:hAnsi="Times New Roman"/>
          <w:b/>
          <w:sz w:val="24"/>
          <w:szCs w:val="24"/>
        </w:rPr>
      </w:pPr>
      <w:r w:rsidRPr="002B01A2">
        <w:rPr>
          <w:rFonts w:ascii="Times New Roman" w:hAnsi="Times New Roman"/>
          <w:b/>
          <w:sz w:val="24"/>
          <w:szCs w:val="24"/>
        </w:rPr>
        <w:t>X</w:t>
      </w:r>
      <w:r w:rsidRPr="002B01A2">
        <w:rPr>
          <w:rFonts w:ascii="Times New Roman" w:hAnsi="Times New Roman"/>
          <w:b/>
          <w:sz w:val="24"/>
          <w:szCs w:val="24"/>
          <w:lang w:val="en-US"/>
        </w:rPr>
        <w:t>I</w:t>
      </w:r>
      <w:proofErr w:type="gramStart"/>
      <w:r w:rsidR="00E00B18" w:rsidRPr="002B01A2">
        <w:rPr>
          <w:rFonts w:ascii="Times New Roman" w:hAnsi="Times New Roman"/>
          <w:b/>
          <w:sz w:val="24"/>
          <w:szCs w:val="24"/>
        </w:rPr>
        <w:t>Х</w:t>
      </w:r>
      <w:proofErr w:type="gramEnd"/>
      <w:r w:rsidRPr="002B01A2">
        <w:rPr>
          <w:rFonts w:ascii="Times New Roman" w:hAnsi="Times New Roman"/>
          <w:b/>
          <w:sz w:val="24"/>
          <w:szCs w:val="24"/>
        </w:rPr>
        <w:t>. Адреса и банковские реквизиты сторон</w:t>
      </w:r>
    </w:p>
    <w:p w:rsidR="001C0515" w:rsidRPr="002B01A2" w:rsidRDefault="001C0515" w:rsidP="00C46385">
      <w:pPr>
        <w:widowControl w:val="0"/>
        <w:autoSpaceDE w:val="0"/>
        <w:autoSpaceDN w:val="0"/>
        <w:adjustRightInd w:val="0"/>
        <w:spacing w:after="0" w:line="240" w:lineRule="auto"/>
        <w:jc w:val="center"/>
        <w:outlineLvl w:val="0"/>
        <w:rPr>
          <w:rFonts w:ascii="Times New Roman" w:hAnsi="Times New Roman"/>
          <w:b/>
          <w:sz w:val="24"/>
          <w:szCs w:val="24"/>
        </w:rPr>
      </w:pPr>
    </w:p>
    <w:p w:rsidR="00C46385" w:rsidRPr="002B01A2" w:rsidRDefault="00C46385" w:rsidP="00797406">
      <w:pPr>
        <w:widowControl w:val="0"/>
        <w:autoSpaceDE w:val="0"/>
        <w:autoSpaceDN w:val="0"/>
        <w:adjustRightInd w:val="0"/>
        <w:spacing w:after="0" w:line="240" w:lineRule="auto"/>
        <w:ind w:firstLine="284"/>
        <w:outlineLvl w:val="0"/>
        <w:rPr>
          <w:rFonts w:ascii="Times New Roman" w:hAnsi="Times New Roman"/>
          <w:sz w:val="24"/>
          <w:szCs w:val="24"/>
        </w:rPr>
      </w:pPr>
      <w:r w:rsidRPr="002B01A2">
        <w:rPr>
          <w:rFonts w:ascii="Times New Roman" w:hAnsi="Times New Roman"/>
          <w:sz w:val="24"/>
          <w:szCs w:val="24"/>
        </w:rPr>
        <w:t>7</w:t>
      </w:r>
      <w:r w:rsidR="00797406">
        <w:rPr>
          <w:rFonts w:ascii="Times New Roman" w:hAnsi="Times New Roman"/>
          <w:sz w:val="24"/>
          <w:szCs w:val="24"/>
        </w:rPr>
        <w:t>8</w:t>
      </w:r>
      <w:r w:rsidRPr="002B01A2">
        <w:rPr>
          <w:rFonts w:ascii="Times New Roman" w:hAnsi="Times New Roman"/>
          <w:sz w:val="24"/>
          <w:szCs w:val="24"/>
        </w:rPr>
        <w:t xml:space="preserve">. </w:t>
      </w:r>
      <w:r w:rsidRPr="002B01A2">
        <w:rPr>
          <w:rFonts w:ascii="Times New Roman" w:hAnsi="Times New Roman"/>
          <w:sz w:val="24"/>
          <w:szCs w:val="24"/>
          <w:u w:val="single"/>
        </w:rPr>
        <w:t>Абонент:</w:t>
      </w:r>
    </w:p>
    <w:p w:rsidR="00EE248E" w:rsidRPr="003F3EF5" w:rsidRDefault="00C46385" w:rsidP="00797406">
      <w:pPr>
        <w:keepLines/>
        <w:spacing w:after="0" w:line="240" w:lineRule="auto"/>
        <w:ind w:firstLine="284"/>
        <w:jc w:val="both"/>
        <w:rPr>
          <w:rFonts w:ascii="Times New Roman" w:hAnsi="Times New Roman"/>
          <w:sz w:val="24"/>
          <w:szCs w:val="24"/>
        </w:rPr>
      </w:pPr>
      <w:r w:rsidRPr="002B01A2">
        <w:rPr>
          <w:rFonts w:ascii="Times New Roman" w:hAnsi="Times New Roman"/>
          <w:sz w:val="24"/>
          <w:szCs w:val="24"/>
        </w:rPr>
        <w:lastRenderedPageBreak/>
        <w:t>7</w:t>
      </w:r>
      <w:r w:rsidR="00797406">
        <w:rPr>
          <w:rFonts w:ascii="Times New Roman" w:hAnsi="Times New Roman"/>
          <w:sz w:val="24"/>
          <w:szCs w:val="24"/>
        </w:rPr>
        <w:t>9</w:t>
      </w:r>
      <w:r w:rsidRPr="002B01A2">
        <w:rPr>
          <w:rFonts w:ascii="Times New Roman" w:hAnsi="Times New Roman"/>
          <w:sz w:val="24"/>
          <w:szCs w:val="24"/>
        </w:rPr>
        <w:t xml:space="preserve">. </w:t>
      </w:r>
      <w:r w:rsidRPr="002B01A2">
        <w:rPr>
          <w:rFonts w:ascii="Times New Roman" w:hAnsi="Times New Roman"/>
          <w:sz w:val="24"/>
          <w:szCs w:val="24"/>
          <w:u w:val="single"/>
        </w:rPr>
        <w:t>Организация ВКХ:</w:t>
      </w:r>
      <w:r w:rsidR="00EE248E" w:rsidRPr="00EE248E">
        <w:t xml:space="preserve"> </w:t>
      </w:r>
      <w:r w:rsidR="00EE248E" w:rsidRPr="003F3EF5">
        <w:rPr>
          <w:rFonts w:ascii="Times New Roman" w:hAnsi="Times New Roman"/>
          <w:sz w:val="24"/>
          <w:szCs w:val="24"/>
        </w:rPr>
        <w:t>МУП «</w:t>
      </w:r>
      <w:proofErr w:type="spellStart"/>
      <w:r w:rsidR="00EE248E" w:rsidRPr="003F3EF5">
        <w:rPr>
          <w:rFonts w:ascii="Times New Roman" w:hAnsi="Times New Roman"/>
          <w:sz w:val="24"/>
          <w:szCs w:val="24"/>
        </w:rPr>
        <w:t>Горводоканал</w:t>
      </w:r>
      <w:proofErr w:type="spellEnd"/>
      <w:r w:rsidR="00EE248E" w:rsidRPr="003F3EF5">
        <w:rPr>
          <w:rFonts w:ascii="Times New Roman" w:hAnsi="Times New Roman"/>
          <w:sz w:val="24"/>
          <w:szCs w:val="24"/>
        </w:rPr>
        <w:t>», 607190, Нижегородск</w:t>
      </w:r>
      <w:r w:rsidR="0072753C">
        <w:rPr>
          <w:rFonts w:ascii="Times New Roman" w:hAnsi="Times New Roman"/>
          <w:sz w:val="24"/>
          <w:szCs w:val="24"/>
        </w:rPr>
        <w:t>ая</w:t>
      </w:r>
      <w:r w:rsidR="00EE248E" w:rsidRPr="003F3EF5">
        <w:rPr>
          <w:rFonts w:ascii="Times New Roman" w:hAnsi="Times New Roman"/>
          <w:sz w:val="24"/>
          <w:szCs w:val="24"/>
        </w:rPr>
        <w:t xml:space="preserve"> област</w:t>
      </w:r>
      <w:r w:rsidR="0072753C">
        <w:rPr>
          <w:rFonts w:ascii="Times New Roman" w:hAnsi="Times New Roman"/>
          <w:sz w:val="24"/>
          <w:szCs w:val="24"/>
        </w:rPr>
        <w:t>ь</w:t>
      </w:r>
      <w:r w:rsidR="00EE248E" w:rsidRPr="003F3EF5">
        <w:rPr>
          <w:rFonts w:ascii="Times New Roman" w:hAnsi="Times New Roman"/>
          <w:sz w:val="24"/>
          <w:szCs w:val="24"/>
        </w:rPr>
        <w:t xml:space="preserve">, </w:t>
      </w:r>
      <w:proofErr w:type="spellStart"/>
      <w:r w:rsidR="0072753C">
        <w:rPr>
          <w:rFonts w:ascii="Times New Roman" w:hAnsi="Times New Roman"/>
          <w:sz w:val="24"/>
          <w:szCs w:val="24"/>
        </w:rPr>
        <w:t>г</w:t>
      </w:r>
      <w:proofErr w:type="gramStart"/>
      <w:r w:rsidR="0072753C">
        <w:rPr>
          <w:rFonts w:ascii="Times New Roman" w:hAnsi="Times New Roman"/>
          <w:sz w:val="24"/>
          <w:szCs w:val="24"/>
        </w:rPr>
        <w:t>.С</w:t>
      </w:r>
      <w:proofErr w:type="gramEnd"/>
      <w:r w:rsidR="0072753C">
        <w:rPr>
          <w:rFonts w:ascii="Times New Roman" w:hAnsi="Times New Roman"/>
          <w:sz w:val="24"/>
          <w:szCs w:val="24"/>
        </w:rPr>
        <w:t>аров</w:t>
      </w:r>
      <w:proofErr w:type="spellEnd"/>
      <w:r w:rsidR="0072753C">
        <w:rPr>
          <w:rFonts w:ascii="Times New Roman" w:hAnsi="Times New Roman"/>
          <w:sz w:val="24"/>
          <w:szCs w:val="24"/>
        </w:rPr>
        <w:t xml:space="preserve">, </w:t>
      </w:r>
      <w:r w:rsidR="00EE248E" w:rsidRPr="003F3EF5">
        <w:rPr>
          <w:rFonts w:ascii="Times New Roman" w:hAnsi="Times New Roman"/>
          <w:sz w:val="24"/>
          <w:szCs w:val="24"/>
        </w:rPr>
        <w:t xml:space="preserve">ул. Димитрова д.6, тел.9-91-54,   9-91-61, факс (831-30) 9-91-64, </w:t>
      </w:r>
      <w:proofErr w:type="spellStart"/>
      <w:r w:rsidR="00EE248E" w:rsidRPr="003F3EF5">
        <w:rPr>
          <w:rFonts w:ascii="Times New Roman" w:hAnsi="Times New Roman"/>
          <w:sz w:val="24"/>
          <w:szCs w:val="24"/>
        </w:rPr>
        <w:t>E-mail</w:t>
      </w:r>
      <w:proofErr w:type="spellEnd"/>
      <w:r w:rsidR="00EE248E" w:rsidRPr="003F3EF5">
        <w:rPr>
          <w:rFonts w:ascii="Times New Roman" w:hAnsi="Times New Roman"/>
          <w:sz w:val="24"/>
          <w:szCs w:val="24"/>
        </w:rPr>
        <w:t xml:space="preserve">: </w:t>
      </w:r>
      <w:proofErr w:type="spellStart"/>
      <w:r w:rsidR="00EE248E" w:rsidRPr="003F3EF5">
        <w:rPr>
          <w:rFonts w:ascii="Times New Roman" w:hAnsi="Times New Roman"/>
          <w:sz w:val="24"/>
          <w:szCs w:val="24"/>
        </w:rPr>
        <w:t>gvk@gvksarov.ru</w:t>
      </w:r>
      <w:proofErr w:type="spellEnd"/>
      <w:r w:rsidR="00EE248E" w:rsidRPr="003F3EF5">
        <w:rPr>
          <w:rFonts w:ascii="Times New Roman" w:hAnsi="Times New Roman"/>
          <w:sz w:val="24"/>
          <w:szCs w:val="24"/>
        </w:rPr>
        <w:t xml:space="preserve">; </w:t>
      </w:r>
    </w:p>
    <w:p w:rsidR="00EE248E" w:rsidRPr="003F3EF5" w:rsidRDefault="00EE248E" w:rsidP="00EE248E">
      <w:pPr>
        <w:keepLines/>
        <w:spacing w:after="0" w:line="240" w:lineRule="auto"/>
        <w:jc w:val="both"/>
        <w:rPr>
          <w:rFonts w:ascii="Times New Roman" w:hAnsi="Times New Roman"/>
          <w:sz w:val="24"/>
          <w:szCs w:val="24"/>
        </w:rPr>
      </w:pPr>
      <w:r w:rsidRPr="003F3EF5">
        <w:rPr>
          <w:rFonts w:ascii="Times New Roman" w:hAnsi="Times New Roman"/>
          <w:sz w:val="24"/>
          <w:szCs w:val="24"/>
        </w:rPr>
        <w:t xml:space="preserve">ИНН 5254005971; КПП 525401001; </w:t>
      </w:r>
    </w:p>
    <w:p w:rsidR="00EE248E" w:rsidRPr="003F3EF5" w:rsidRDefault="00EE248E" w:rsidP="00EE248E">
      <w:pPr>
        <w:keepLines/>
        <w:spacing w:after="0" w:line="240" w:lineRule="auto"/>
        <w:jc w:val="both"/>
        <w:rPr>
          <w:rFonts w:ascii="Times New Roman" w:hAnsi="Times New Roman"/>
          <w:sz w:val="24"/>
          <w:szCs w:val="24"/>
        </w:rPr>
      </w:pPr>
      <w:r w:rsidRPr="003F3EF5">
        <w:rPr>
          <w:rFonts w:ascii="Times New Roman" w:hAnsi="Times New Roman"/>
          <w:sz w:val="24"/>
          <w:szCs w:val="24"/>
        </w:rPr>
        <w:t xml:space="preserve">      ПАО «САРОВБИЗНЕСБАНК» г.</w:t>
      </w:r>
      <w:r w:rsidR="00797406">
        <w:rPr>
          <w:rFonts w:ascii="Times New Roman" w:hAnsi="Times New Roman"/>
          <w:sz w:val="24"/>
          <w:szCs w:val="24"/>
        </w:rPr>
        <w:t xml:space="preserve"> </w:t>
      </w:r>
      <w:r w:rsidRPr="003F3EF5">
        <w:rPr>
          <w:rFonts w:ascii="Times New Roman" w:hAnsi="Times New Roman"/>
          <w:sz w:val="24"/>
          <w:szCs w:val="24"/>
        </w:rPr>
        <w:t xml:space="preserve">Саров, БИК </w:t>
      </w:r>
      <w:r w:rsidR="00210326" w:rsidRPr="005F20DB">
        <w:rPr>
          <w:rFonts w:ascii="Times New Roman" w:eastAsia="Times New Roman" w:hAnsi="Times New Roman" w:cs="Times New Roman"/>
          <w:sz w:val="24"/>
          <w:szCs w:val="24"/>
        </w:rPr>
        <w:t>042202718</w:t>
      </w:r>
      <w:r w:rsidRPr="003F3EF5">
        <w:rPr>
          <w:rFonts w:ascii="Times New Roman" w:hAnsi="Times New Roman"/>
          <w:sz w:val="24"/>
          <w:szCs w:val="24"/>
        </w:rPr>
        <w:t xml:space="preserve"> </w:t>
      </w:r>
      <w:proofErr w:type="spellStart"/>
      <w:proofErr w:type="gramStart"/>
      <w:r w:rsidRPr="003F3EF5">
        <w:rPr>
          <w:rFonts w:ascii="Times New Roman" w:hAnsi="Times New Roman"/>
          <w:sz w:val="24"/>
          <w:szCs w:val="24"/>
        </w:rPr>
        <w:t>р</w:t>
      </w:r>
      <w:proofErr w:type="spellEnd"/>
      <w:proofErr w:type="gramEnd"/>
      <w:r w:rsidRPr="003F3EF5">
        <w:rPr>
          <w:rFonts w:ascii="Times New Roman" w:hAnsi="Times New Roman"/>
          <w:sz w:val="24"/>
          <w:szCs w:val="24"/>
        </w:rPr>
        <w:t xml:space="preserve">/счет 40602810700000597027, к/счет </w:t>
      </w:r>
      <w:r w:rsidR="00210326" w:rsidRPr="005F20DB">
        <w:rPr>
          <w:rFonts w:ascii="Times New Roman" w:eastAsia="Times New Roman" w:hAnsi="Times New Roman" w:cs="Times New Roman"/>
          <w:sz w:val="24"/>
          <w:szCs w:val="24"/>
        </w:rPr>
        <w:t>30101810422020000718</w:t>
      </w:r>
    </w:p>
    <w:p w:rsidR="00C46385" w:rsidRPr="003F3EF5" w:rsidRDefault="00EE248E" w:rsidP="00EE248E">
      <w:pPr>
        <w:keepLines/>
        <w:spacing w:after="0" w:line="240" w:lineRule="auto"/>
        <w:jc w:val="both"/>
        <w:rPr>
          <w:rFonts w:ascii="Times New Roman" w:hAnsi="Times New Roman"/>
          <w:sz w:val="24"/>
        </w:rPr>
      </w:pPr>
      <w:r w:rsidRPr="003F3EF5">
        <w:rPr>
          <w:rFonts w:ascii="Times New Roman" w:hAnsi="Times New Roman"/>
          <w:sz w:val="24"/>
          <w:szCs w:val="24"/>
        </w:rPr>
        <w:t xml:space="preserve">      </w:t>
      </w:r>
    </w:p>
    <w:p w:rsidR="00C46385" w:rsidRPr="002B01A2" w:rsidRDefault="00C46385" w:rsidP="002B01A2">
      <w:pPr>
        <w:widowControl w:val="0"/>
        <w:spacing w:after="0" w:line="240" w:lineRule="auto"/>
        <w:ind w:firstLine="397"/>
        <w:jc w:val="both"/>
        <w:rPr>
          <w:rFonts w:ascii="Times New Roman" w:hAnsi="Times New Roman"/>
          <w:sz w:val="24"/>
          <w:szCs w:val="24"/>
        </w:rPr>
      </w:pPr>
      <w:r w:rsidRPr="002B01A2">
        <w:rPr>
          <w:rFonts w:ascii="Times New Roman" w:hAnsi="Times New Roman"/>
          <w:sz w:val="24"/>
          <w:szCs w:val="24"/>
        </w:rPr>
        <w:t xml:space="preserve">  </w:t>
      </w:r>
    </w:p>
    <w:p w:rsidR="00C46385" w:rsidRDefault="00C46385" w:rsidP="00290959">
      <w:pPr>
        <w:widowControl w:val="0"/>
        <w:autoSpaceDE w:val="0"/>
        <w:autoSpaceDN w:val="0"/>
        <w:adjustRightInd w:val="0"/>
        <w:spacing w:after="0" w:line="240" w:lineRule="auto"/>
        <w:ind w:firstLine="540"/>
        <w:jc w:val="center"/>
        <w:rPr>
          <w:rFonts w:ascii="Times New Roman" w:hAnsi="Times New Roman"/>
          <w:b/>
          <w:sz w:val="24"/>
          <w:szCs w:val="24"/>
        </w:rPr>
      </w:pPr>
      <w:r w:rsidRPr="002B01A2">
        <w:rPr>
          <w:rFonts w:ascii="Times New Roman" w:hAnsi="Times New Roman"/>
          <w:b/>
          <w:sz w:val="24"/>
          <w:szCs w:val="24"/>
        </w:rPr>
        <w:t>X</w:t>
      </w:r>
      <w:proofErr w:type="spellStart"/>
      <w:r w:rsidRPr="002B01A2">
        <w:rPr>
          <w:rFonts w:ascii="Times New Roman" w:hAnsi="Times New Roman"/>
          <w:b/>
          <w:sz w:val="24"/>
          <w:szCs w:val="24"/>
          <w:lang w:val="en-US"/>
        </w:rPr>
        <w:t>X</w:t>
      </w:r>
      <w:proofErr w:type="spellEnd"/>
      <w:r w:rsidRPr="002B01A2">
        <w:rPr>
          <w:rFonts w:ascii="Times New Roman" w:hAnsi="Times New Roman"/>
          <w:b/>
          <w:sz w:val="24"/>
          <w:szCs w:val="24"/>
        </w:rPr>
        <w:t>. Подписи сторон</w:t>
      </w:r>
    </w:p>
    <w:p w:rsidR="00C60384" w:rsidRPr="002B01A2" w:rsidRDefault="00C60384" w:rsidP="00290959">
      <w:pPr>
        <w:widowControl w:val="0"/>
        <w:autoSpaceDE w:val="0"/>
        <w:autoSpaceDN w:val="0"/>
        <w:adjustRightInd w:val="0"/>
        <w:spacing w:after="0" w:line="240" w:lineRule="auto"/>
        <w:ind w:firstLine="540"/>
        <w:jc w:val="center"/>
        <w:rPr>
          <w:rFonts w:ascii="Times New Roman" w:hAnsi="Times New Roman"/>
          <w:b/>
          <w:sz w:val="24"/>
          <w:szCs w:val="24"/>
        </w:rPr>
      </w:pPr>
    </w:p>
    <w:tbl>
      <w:tblPr>
        <w:tblW w:w="9750" w:type="dxa"/>
        <w:tblInd w:w="250" w:type="dxa"/>
        <w:tblLayout w:type="fixed"/>
        <w:tblCellMar>
          <w:left w:w="70" w:type="dxa"/>
          <w:right w:w="70" w:type="dxa"/>
        </w:tblCellMar>
        <w:tblLook w:val="0000"/>
      </w:tblPr>
      <w:tblGrid>
        <w:gridCol w:w="4952"/>
        <w:gridCol w:w="4798"/>
      </w:tblGrid>
      <w:tr w:rsidR="00C60384" w:rsidRPr="00D01EE9" w:rsidTr="00E00C5C">
        <w:trPr>
          <w:trHeight w:val="2108"/>
        </w:trPr>
        <w:tc>
          <w:tcPr>
            <w:tcW w:w="4952" w:type="dxa"/>
          </w:tcPr>
          <w:p w:rsidR="00C60384" w:rsidRPr="00D01EE9" w:rsidRDefault="00C60384" w:rsidP="00E00C5C">
            <w:pPr>
              <w:pStyle w:val="a8"/>
              <w:spacing w:line="240" w:lineRule="auto"/>
              <w:ind w:firstLine="0"/>
              <w:rPr>
                <w:szCs w:val="24"/>
                <w:u w:val="single"/>
              </w:rPr>
            </w:pPr>
            <w:r w:rsidRPr="00D01EE9">
              <w:rPr>
                <w:szCs w:val="24"/>
              </w:rPr>
              <w:t xml:space="preserve"> </w:t>
            </w:r>
            <w:r>
              <w:rPr>
                <w:szCs w:val="24"/>
              </w:rPr>
              <w:t xml:space="preserve">      </w:t>
            </w:r>
            <w:r w:rsidRPr="00D01EE9">
              <w:rPr>
                <w:szCs w:val="24"/>
                <w:u w:val="single"/>
              </w:rPr>
              <w:t>Организация ВКХ</w:t>
            </w:r>
          </w:p>
          <w:p w:rsidR="00C60384" w:rsidRDefault="00C60384" w:rsidP="00E00C5C">
            <w:pPr>
              <w:pStyle w:val="a8"/>
              <w:spacing w:line="240" w:lineRule="auto"/>
              <w:rPr>
                <w:szCs w:val="24"/>
              </w:rPr>
            </w:pPr>
          </w:p>
          <w:p w:rsidR="00C60384" w:rsidRPr="00D01EE9" w:rsidRDefault="00C60384" w:rsidP="00E00C5C">
            <w:pPr>
              <w:pStyle w:val="a8"/>
              <w:spacing w:line="240" w:lineRule="auto"/>
              <w:rPr>
                <w:szCs w:val="24"/>
              </w:rPr>
            </w:pPr>
            <w:r w:rsidRPr="00D01EE9">
              <w:rPr>
                <w:szCs w:val="24"/>
              </w:rPr>
              <w:t xml:space="preserve">___________________ / </w:t>
            </w:r>
            <w:r w:rsidR="00256F8B">
              <w:rPr>
                <w:szCs w:val="24"/>
              </w:rPr>
              <w:t>____________</w:t>
            </w:r>
            <w:r w:rsidRPr="00D01EE9">
              <w:rPr>
                <w:szCs w:val="24"/>
              </w:rPr>
              <w:t xml:space="preserve"> /</w:t>
            </w:r>
          </w:p>
          <w:p w:rsidR="00C60384" w:rsidRPr="00C60384" w:rsidRDefault="00C60384" w:rsidP="00E00C5C">
            <w:pPr>
              <w:pStyle w:val="a8"/>
              <w:spacing w:line="240" w:lineRule="auto"/>
              <w:rPr>
                <w:sz w:val="18"/>
                <w:szCs w:val="18"/>
              </w:rPr>
            </w:pPr>
            <w:r w:rsidRPr="00C60384">
              <w:rPr>
                <w:sz w:val="18"/>
                <w:szCs w:val="18"/>
              </w:rPr>
              <w:t>М.П.</w:t>
            </w:r>
          </w:p>
        </w:tc>
        <w:tc>
          <w:tcPr>
            <w:tcW w:w="4798" w:type="dxa"/>
          </w:tcPr>
          <w:p w:rsidR="00C60384" w:rsidRPr="00D01EE9" w:rsidRDefault="00C60384" w:rsidP="00E00C5C">
            <w:pPr>
              <w:pStyle w:val="a8"/>
              <w:spacing w:line="240" w:lineRule="auto"/>
              <w:rPr>
                <w:szCs w:val="24"/>
              </w:rPr>
            </w:pPr>
            <w:r w:rsidRPr="00D01EE9">
              <w:rPr>
                <w:szCs w:val="24"/>
                <w:u w:val="single"/>
              </w:rPr>
              <w:t>Абонент</w:t>
            </w:r>
          </w:p>
          <w:p w:rsidR="00C60384" w:rsidRDefault="00C60384" w:rsidP="00E00C5C">
            <w:pPr>
              <w:pStyle w:val="a8"/>
              <w:spacing w:line="240" w:lineRule="auto"/>
              <w:ind w:firstLine="0"/>
              <w:rPr>
                <w:szCs w:val="24"/>
              </w:rPr>
            </w:pPr>
            <w:r>
              <w:rPr>
                <w:szCs w:val="24"/>
              </w:rPr>
              <w:t xml:space="preserve">  </w:t>
            </w:r>
          </w:p>
          <w:p w:rsidR="00C60384" w:rsidRPr="00D01EE9" w:rsidRDefault="00C60384" w:rsidP="00E00C5C">
            <w:pPr>
              <w:pStyle w:val="a8"/>
              <w:spacing w:line="240" w:lineRule="auto"/>
              <w:ind w:firstLine="0"/>
              <w:rPr>
                <w:szCs w:val="24"/>
              </w:rPr>
            </w:pPr>
            <w:r>
              <w:rPr>
                <w:szCs w:val="24"/>
              </w:rPr>
              <w:t xml:space="preserve">    </w:t>
            </w:r>
            <w:r w:rsidRPr="00D01EE9">
              <w:rPr>
                <w:szCs w:val="24"/>
              </w:rPr>
              <w:t xml:space="preserve">__________________ / </w:t>
            </w:r>
            <w:r>
              <w:rPr>
                <w:szCs w:val="24"/>
              </w:rPr>
              <w:t>______________</w:t>
            </w:r>
            <w:r w:rsidRPr="00D01EE9">
              <w:rPr>
                <w:szCs w:val="24"/>
              </w:rPr>
              <w:t xml:space="preserve"> /</w:t>
            </w:r>
          </w:p>
          <w:p w:rsidR="00C60384" w:rsidRPr="00C60384" w:rsidRDefault="00C60384" w:rsidP="00E00C5C">
            <w:pPr>
              <w:pStyle w:val="a8"/>
              <w:spacing w:line="240" w:lineRule="auto"/>
              <w:rPr>
                <w:sz w:val="18"/>
                <w:szCs w:val="18"/>
              </w:rPr>
            </w:pPr>
            <w:r w:rsidRPr="00C60384">
              <w:rPr>
                <w:sz w:val="18"/>
                <w:szCs w:val="18"/>
              </w:rPr>
              <w:t>М.П.</w:t>
            </w:r>
          </w:p>
        </w:tc>
      </w:tr>
    </w:tbl>
    <w:p w:rsidR="00AE4801" w:rsidRDefault="00E00B18" w:rsidP="00797406">
      <w:pPr>
        <w:ind w:firstLine="426"/>
        <w:rPr>
          <w:rFonts w:ascii="Times New Roman" w:hAnsi="Times New Roman" w:cs="Times New Roman"/>
          <w:sz w:val="24"/>
          <w:szCs w:val="24"/>
        </w:rPr>
      </w:pPr>
      <w:r w:rsidRPr="002B01A2">
        <w:rPr>
          <w:rFonts w:ascii="Times New Roman" w:hAnsi="Times New Roman" w:cs="Times New Roman"/>
          <w:sz w:val="24"/>
          <w:szCs w:val="24"/>
        </w:rPr>
        <w:t xml:space="preserve">"__" _______________ 20__ г. </w:t>
      </w:r>
      <w:r w:rsidRPr="002B01A2">
        <w:rPr>
          <w:rFonts w:ascii="Times New Roman" w:hAnsi="Times New Roman" w:cs="Times New Roman"/>
          <w:sz w:val="24"/>
          <w:szCs w:val="24"/>
        </w:rPr>
        <w:tab/>
      </w:r>
      <w:r w:rsidRPr="002B01A2">
        <w:rPr>
          <w:rFonts w:ascii="Times New Roman" w:hAnsi="Times New Roman" w:cs="Times New Roman"/>
          <w:sz w:val="24"/>
          <w:szCs w:val="24"/>
        </w:rPr>
        <w:tab/>
      </w:r>
      <w:r w:rsidRPr="002B01A2">
        <w:rPr>
          <w:rFonts w:ascii="Times New Roman" w:hAnsi="Times New Roman" w:cs="Times New Roman"/>
          <w:sz w:val="24"/>
          <w:szCs w:val="24"/>
        </w:rPr>
        <w:tab/>
      </w:r>
      <w:r w:rsidRPr="002B01A2">
        <w:rPr>
          <w:rFonts w:ascii="Times New Roman" w:hAnsi="Times New Roman" w:cs="Times New Roman"/>
          <w:sz w:val="24"/>
          <w:szCs w:val="24"/>
        </w:rPr>
        <w:tab/>
        <w:t>"__" _______________ 20__ г.</w:t>
      </w: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Pr="00AE4801" w:rsidRDefault="00AE4801" w:rsidP="00AE4801">
      <w:pPr>
        <w:rPr>
          <w:rFonts w:ascii="Times New Roman" w:hAnsi="Times New Roman" w:cs="Times New Roman"/>
          <w:sz w:val="24"/>
          <w:szCs w:val="24"/>
        </w:rPr>
      </w:pPr>
    </w:p>
    <w:p w:rsidR="00AE4801" w:rsidRDefault="00AE4801" w:rsidP="00AE4801">
      <w:pPr>
        <w:rPr>
          <w:rFonts w:ascii="Times New Roman" w:hAnsi="Times New Roman" w:cs="Times New Roman"/>
          <w:sz w:val="24"/>
          <w:szCs w:val="24"/>
        </w:rPr>
      </w:pPr>
    </w:p>
    <w:p w:rsidR="00C46385" w:rsidRDefault="00AE4801" w:rsidP="00AE4801">
      <w:pPr>
        <w:tabs>
          <w:tab w:val="left" w:pos="1778"/>
        </w:tabs>
        <w:rPr>
          <w:rFonts w:ascii="Times New Roman" w:hAnsi="Times New Roman" w:cs="Times New Roman"/>
          <w:sz w:val="24"/>
          <w:szCs w:val="24"/>
        </w:rPr>
      </w:pPr>
      <w:r>
        <w:rPr>
          <w:rFonts w:ascii="Times New Roman" w:hAnsi="Times New Roman" w:cs="Times New Roman"/>
          <w:sz w:val="24"/>
          <w:szCs w:val="24"/>
        </w:rPr>
        <w:tab/>
      </w: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pStyle w:val="9"/>
        <w:rPr>
          <w:rFonts w:cs="Times New Roman"/>
          <w:szCs w:val="24"/>
        </w:rPr>
      </w:pPr>
    </w:p>
    <w:p w:rsidR="00AE4801" w:rsidRDefault="00AE4801" w:rsidP="00AE4801">
      <w:pPr>
        <w:pStyle w:val="9"/>
        <w:rPr>
          <w:rFonts w:cs="Times New Roman"/>
          <w:szCs w:val="24"/>
        </w:rPr>
      </w:pPr>
    </w:p>
    <w:p w:rsidR="00AE4801" w:rsidRPr="00D01EE9" w:rsidRDefault="00AE4801" w:rsidP="00AE4801">
      <w:pPr>
        <w:pStyle w:val="9"/>
        <w:rPr>
          <w:rFonts w:cs="Times New Roman"/>
          <w:szCs w:val="24"/>
        </w:rPr>
      </w:pPr>
      <w:r w:rsidRPr="00D01EE9">
        <w:rPr>
          <w:rFonts w:cs="Times New Roman"/>
          <w:szCs w:val="24"/>
        </w:rPr>
        <w:lastRenderedPageBreak/>
        <w:t>Приложение N 1</w:t>
      </w:r>
    </w:p>
    <w:p w:rsidR="00AE4801" w:rsidRPr="00D01EE9" w:rsidRDefault="00AE4801" w:rsidP="00AE4801">
      <w:pPr>
        <w:pStyle w:val="9"/>
        <w:rPr>
          <w:rFonts w:cs="Times New Roman"/>
          <w:szCs w:val="24"/>
        </w:rPr>
      </w:pPr>
      <w:r w:rsidRPr="00D01EE9">
        <w:rPr>
          <w:rFonts w:cs="Times New Roman"/>
          <w:szCs w:val="24"/>
        </w:rPr>
        <w:t>к единому договору</w:t>
      </w:r>
    </w:p>
    <w:p w:rsidR="00AE4801" w:rsidRPr="00D01EE9" w:rsidRDefault="00AE4801" w:rsidP="00AE4801">
      <w:pPr>
        <w:pStyle w:val="9"/>
        <w:rPr>
          <w:rFonts w:cs="Times New Roman"/>
          <w:szCs w:val="24"/>
        </w:rPr>
      </w:pPr>
      <w:r w:rsidRPr="00D01EE9">
        <w:rPr>
          <w:rFonts w:cs="Times New Roman"/>
          <w:szCs w:val="24"/>
        </w:rPr>
        <w:t>холодного водоснабжения</w:t>
      </w:r>
    </w:p>
    <w:p w:rsidR="00AE4801" w:rsidRPr="00D01EE9" w:rsidRDefault="00AE4801" w:rsidP="00AE4801">
      <w:pPr>
        <w:pStyle w:val="9"/>
        <w:rPr>
          <w:rFonts w:cs="Times New Roman"/>
          <w:szCs w:val="24"/>
        </w:rPr>
      </w:pPr>
      <w:r w:rsidRPr="00D01EE9">
        <w:rPr>
          <w:rFonts w:cs="Times New Roman"/>
          <w:szCs w:val="24"/>
        </w:rPr>
        <w:t>и водоотведения</w:t>
      </w:r>
    </w:p>
    <w:p w:rsidR="00AE4801" w:rsidRPr="00D01EE9" w:rsidRDefault="00AE4801" w:rsidP="00AE4801">
      <w:pPr>
        <w:pStyle w:val="9"/>
        <w:rPr>
          <w:rFonts w:cs="Times New Roman"/>
          <w:szCs w:val="24"/>
        </w:rPr>
      </w:pPr>
      <w:r w:rsidRPr="00D01EE9">
        <w:rPr>
          <w:rFonts w:cs="Times New Roman"/>
          <w:szCs w:val="24"/>
        </w:rPr>
        <w:t>№ _______</w:t>
      </w:r>
      <w:r>
        <w:rPr>
          <w:rFonts w:cs="Times New Roman"/>
          <w:szCs w:val="24"/>
        </w:rPr>
        <w:t xml:space="preserve"> от ____________</w:t>
      </w:r>
    </w:p>
    <w:p w:rsidR="00AE4801" w:rsidRPr="00D01EE9" w:rsidRDefault="00AE4801" w:rsidP="00AE4801">
      <w:pPr>
        <w:pStyle w:val="9"/>
        <w:rPr>
          <w:rFonts w:cs="Times New Roman"/>
          <w:szCs w:val="24"/>
        </w:rPr>
      </w:pPr>
    </w:p>
    <w:p w:rsidR="00AE4801" w:rsidRPr="00D01EE9" w:rsidRDefault="00AE4801" w:rsidP="00AE4801">
      <w:pPr>
        <w:pStyle w:val="4"/>
        <w:spacing w:before="0" w:line="240" w:lineRule="auto"/>
        <w:jc w:val="center"/>
        <w:rPr>
          <w:rFonts w:ascii="Times New Roman" w:eastAsia="Times New Roman" w:hAnsi="Times New Roman" w:cs="Times New Roman"/>
          <w:i w:val="0"/>
          <w:color w:val="auto"/>
          <w:sz w:val="24"/>
          <w:szCs w:val="24"/>
        </w:rPr>
      </w:pPr>
      <w:r w:rsidRPr="00D01EE9">
        <w:rPr>
          <w:rFonts w:ascii="Times New Roman" w:eastAsia="Times New Roman" w:hAnsi="Times New Roman" w:cs="Times New Roman"/>
          <w:i w:val="0"/>
          <w:color w:val="auto"/>
          <w:sz w:val="24"/>
          <w:szCs w:val="24"/>
        </w:rPr>
        <w:t>АКТ</w:t>
      </w:r>
    </w:p>
    <w:p w:rsidR="00AE4801" w:rsidRPr="00D01EE9" w:rsidRDefault="00AE4801" w:rsidP="00AE4801">
      <w:pPr>
        <w:spacing w:after="0" w:line="240" w:lineRule="auto"/>
        <w:jc w:val="center"/>
        <w:rPr>
          <w:rFonts w:ascii="Times New Roman" w:eastAsia="Calibri" w:hAnsi="Times New Roman" w:cs="Times New Roman"/>
          <w:b/>
          <w:sz w:val="24"/>
          <w:szCs w:val="24"/>
        </w:rPr>
      </w:pPr>
      <w:r w:rsidRPr="00D01EE9">
        <w:rPr>
          <w:rFonts w:ascii="Times New Roman" w:eastAsia="Calibri" w:hAnsi="Times New Roman" w:cs="Times New Roman"/>
          <w:b/>
          <w:sz w:val="24"/>
          <w:szCs w:val="24"/>
        </w:rPr>
        <w:t>разграничения балансовой принадлежности и эксплуатационной ответственности</w:t>
      </w:r>
    </w:p>
    <w:p w:rsidR="00AE4801" w:rsidRPr="00D01EE9" w:rsidRDefault="00AE4801" w:rsidP="00AE4801">
      <w:pPr>
        <w:spacing w:after="0" w:line="240" w:lineRule="auto"/>
        <w:jc w:val="center"/>
        <w:rPr>
          <w:rFonts w:ascii="Times New Roman" w:eastAsia="Calibri" w:hAnsi="Times New Roman" w:cs="Times New Roman"/>
          <w:b/>
          <w:sz w:val="24"/>
          <w:szCs w:val="24"/>
        </w:rPr>
      </w:pPr>
      <w:r w:rsidRPr="00D01EE9">
        <w:rPr>
          <w:rFonts w:ascii="Times New Roman" w:eastAsia="Calibri" w:hAnsi="Times New Roman" w:cs="Times New Roman"/>
          <w:b/>
          <w:sz w:val="24"/>
          <w:szCs w:val="24"/>
        </w:rPr>
        <w:t>«_____»________________20____г.</w:t>
      </w:r>
    </w:p>
    <w:p w:rsidR="00AE4801" w:rsidRPr="00D01EE9" w:rsidRDefault="00AE4801" w:rsidP="00AE4801">
      <w:pPr>
        <w:spacing w:after="0" w:line="240" w:lineRule="auto"/>
        <w:rPr>
          <w:rFonts w:ascii="Times New Roman" w:eastAsia="Calibri" w:hAnsi="Times New Roman" w:cs="Times New Roman"/>
          <w:sz w:val="24"/>
          <w:szCs w:val="24"/>
        </w:rPr>
      </w:pPr>
    </w:p>
    <w:p w:rsidR="00AE4801" w:rsidRDefault="00AE4801" w:rsidP="00AE4801">
      <w:pPr>
        <w:pStyle w:val="a8"/>
        <w:widowControl/>
        <w:spacing w:line="240" w:lineRule="auto"/>
        <w:ind w:firstLine="540"/>
        <w:rPr>
          <w:szCs w:val="24"/>
        </w:rPr>
      </w:pPr>
      <w:r w:rsidRPr="00D01EE9">
        <w:rPr>
          <w:szCs w:val="24"/>
        </w:rPr>
        <w:t xml:space="preserve">Муниципальное унитарное предприятие «ГОРВОДОКАНАЛ», именуемое в дальнейшем Организация ВКХ, в лице </w:t>
      </w:r>
      <w:r>
        <w:rPr>
          <w:szCs w:val="24"/>
        </w:rPr>
        <w:t>___________________________________________________________</w:t>
      </w:r>
      <w:r w:rsidRPr="00D01EE9">
        <w:rPr>
          <w:szCs w:val="24"/>
        </w:rPr>
        <w:t xml:space="preserve">, </w:t>
      </w:r>
      <w:proofErr w:type="gramStart"/>
      <w:r w:rsidRPr="00D01EE9">
        <w:rPr>
          <w:szCs w:val="24"/>
        </w:rPr>
        <w:t>действующего</w:t>
      </w:r>
      <w:proofErr w:type="gramEnd"/>
      <w:r w:rsidRPr="00D01EE9">
        <w:rPr>
          <w:szCs w:val="24"/>
        </w:rPr>
        <w:t xml:space="preserve"> на основании доверенности № </w:t>
      </w:r>
      <w:r>
        <w:rPr>
          <w:szCs w:val="24"/>
        </w:rPr>
        <w:t>______</w:t>
      </w:r>
      <w:r w:rsidRPr="00A445D7">
        <w:rPr>
          <w:szCs w:val="24"/>
        </w:rPr>
        <w:t xml:space="preserve"> от </w:t>
      </w:r>
      <w:proofErr w:type="spellStart"/>
      <w:r>
        <w:rPr>
          <w:szCs w:val="24"/>
        </w:rPr>
        <w:t>________</w:t>
      </w:r>
      <w:r w:rsidRPr="00D01EE9">
        <w:rPr>
          <w:szCs w:val="24"/>
        </w:rPr>
        <w:t>г</w:t>
      </w:r>
      <w:proofErr w:type="spellEnd"/>
      <w:r w:rsidRPr="00D01EE9">
        <w:rPr>
          <w:szCs w:val="24"/>
        </w:rPr>
        <w:t xml:space="preserve">. с одной стороны и </w:t>
      </w:r>
    </w:p>
    <w:p w:rsidR="00AE4801" w:rsidRPr="00E70F9F" w:rsidRDefault="00AE4801" w:rsidP="00AE4801">
      <w:pPr>
        <w:spacing w:after="0" w:line="240" w:lineRule="auto"/>
        <w:jc w:val="both"/>
        <w:rPr>
          <w:rFonts w:ascii="Times New Roman" w:hAnsi="Times New Roman" w:cs="Times New Roman"/>
          <w:sz w:val="24"/>
          <w:szCs w:val="24"/>
        </w:rPr>
      </w:pPr>
      <w:r w:rsidRPr="00E70F9F">
        <w:rPr>
          <w:rFonts w:ascii="Times New Roman" w:hAnsi="Times New Roman" w:cs="Times New Roman"/>
          <w:sz w:val="24"/>
          <w:szCs w:val="24"/>
        </w:rPr>
        <w:t>__________________________________________________________________________________,</w:t>
      </w:r>
    </w:p>
    <w:p w:rsidR="00AE4801" w:rsidRPr="00E70F9F" w:rsidRDefault="00AE4801" w:rsidP="00AE4801">
      <w:pPr>
        <w:spacing w:after="0" w:line="240" w:lineRule="auto"/>
        <w:jc w:val="center"/>
        <w:rPr>
          <w:rFonts w:ascii="Times New Roman" w:hAnsi="Times New Roman" w:cs="Times New Roman"/>
          <w:i/>
          <w:sz w:val="18"/>
          <w:szCs w:val="18"/>
        </w:rPr>
      </w:pPr>
      <w:r w:rsidRPr="00E70F9F">
        <w:rPr>
          <w:rFonts w:ascii="Times New Roman" w:hAnsi="Times New Roman" w:cs="Times New Roman"/>
          <w:i/>
          <w:sz w:val="18"/>
          <w:szCs w:val="18"/>
        </w:rPr>
        <w:t>(наименование организации - в случае заключения договора со стороны Абонента юридическим лицом;</w:t>
      </w:r>
    </w:p>
    <w:p w:rsidR="00AE4801" w:rsidRPr="00E70F9F" w:rsidRDefault="00AE4801" w:rsidP="00AE4801">
      <w:pPr>
        <w:spacing w:after="0" w:line="240" w:lineRule="auto"/>
        <w:jc w:val="center"/>
        <w:rPr>
          <w:rFonts w:ascii="Times New Roman" w:hAnsi="Times New Roman" w:cs="Times New Roman"/>
          <w:i/>
          <w:sz w:val="18"/>
          <w:szCs w:val="18"/>
        </w:rPr>
      </w:pPr>
      <w:r w:rsidRPr="00E70F9F">
        <w:rPr>
          <w:rFonts w:ascii="Times New Roman" w:hAnsi="Times New Roman" w:cs="Times New Roman"/>
          <w:i/>
          <w:sz w:val="18"/>
          <w:szCs w:val="18"/>
        </w:rPr>
        <w:t>фамилия, имя, отчество, паспортные данные в случае заключения договора со стороны Абонента физическим лицом)</w:t>
      </w:r>
    </w:p>
    <w:p w:rsidR="00AE4801" w:rsidRPr="00E70F9F" w:rsidRDefault="00AE4801" w:rsidP="00AE4801">
      <w:pPr>
        <w:spacing w:after="0" w:line="240" w:lineRule="auto"/>
        <w:jc w:val="both"/>
        <w:rPr>
          <w:rFonts w:ascii="Times New Roman" w:hAnsi="Times New Roman" w:cs="Times New Roman"/>
          <w:sz w:val="24"/>
          <w:szCs w:val="24"/>
        </w:rPr>
      </w:pPr>
      <w:proofErr w:type="gramStart"/>
      <w:r w:rsidRPr="00E70F9F">
        <w:rPr>
          <w:rFonts w:ascii="Times New Roman" w:hAnsi="Times New Roman" w:cs="Times New Roman"/>
          <w:sz w:val="24"/>
          <w:szCs w:val="24"/>
        </w:rPr>
        <w:t>именуемое</w:t>
      </w:r>
      <w:proofErr w:type="gramEnd"/>
      <w:r w:rsidRPr="00E70F9F">
        <w:rPr>
          <w:rFonts w:ascii="Times New Roman" w:hAnsi="Times New Roman" w:cs="Times New Roman"/>
          <w:sz w:val="24"/>
          <w:szCs w:val="24"/>
        </w:rPr>
        <w:t xml:space="preserve"> (именуемая, именуемый) в дальнейшем Абонентом, в лице</w:t>
      </w:r>
    </w:p>
    <w:p w:rsidR="00AE4801" w:rsidRPr="00E70F9F" w:rsidRDefault="00AE4801" w:rsidP="00AE4801">
      <w:pPr>
        <w:spacing w:after="0" w:line="240" w:lineRule="auto"/>
        <w:jc w:val="both"/>
        <w:rPr>
          <w:rFonts w:ascii="Times New Roman" w:hAnsi="Times New Roman" w:cs="Times New Roman"/>
          <w:sz w:val="24"/>
          <w:szCs w:val="24"/>
        </w:rPr>
      </w:pPr>
      <w:r w:rsidRPr="00E70F9F">
        <w:rPr>
          <w:rFonts w:ascii="Times New Roman" w:hAnsi="Times New Roman" w:cs="Times New Roman"/>
          <w:sz w:val="24"/>
          <w:szCs w:val="24"/>
        </w:rPr>
        <w:t>__________________________________________________________________________________,</w:t>
      </w:r>
    </w:p>
    <w:p w:rsidR="00AE4801" w:rsidRPr="00E70F9F" w:rsidRDefault="00AE4801" w:rsidP="00AE4801">
      <w:pPr>
        <w:spacing w:after="0" w:line="240" w:lineRule="auto"/>
        <w:jc w:val="center"/>
        <w:rPr>
          <w:rFonts w:ascii="Times New Roman" w:hAnsi="Times New Roman" w:cs="Times New Roman"/>
          <w:i/>
          <w:sz w:val="18"/>
          <w:szCs w:val="18"/>
        </w:rPr>
      </w:pPr>
      <w:r w:rsidRPr="00E70F9F">
        <w:rPr>
          <w:rFonts w:ascii="Times New Roman" w:hAnsi="Times New Roman" w:cs="Times New Roman"/>
          <w:i/>
          <w:sz w:val="18"/>
          <w:szCs w:val="18"/>
        </w:rPr>
        <w:t>(наименование должности, фамилия, имя, отчество - в случае заключения договора со стороны Абонента юридическим лицом)</w:t>
      </w:r>
    </w:p>
    <w:p w:rsidR="00AE4801" w:rsidRPr="00E70F9F" w:rsidRDefault="00AE4801" w:rsidP="00AE4801">
      <w:pPr>
        <w:spacing w:after="0" w:line="240" w:lineRule="auto"/>
        <w:jc w:val="both"/>
        <w:rPr>
          <w:rFonts w:ascii="Times New Roman" w:hAnsi="Times New Roman" w:cs="Times New Roman"/>
          <w:sz w:val="24"/>
          <w:szCs w:val="24"/>
        </w:rPr>
      </w:pPr>
      <w:proofErr w:type="gramStart"/>
      <w:r w:rsidRPr="00E70F9F">
        <w:rPr>
          <w:rFonts w:ascii="Times New Roman" w:hAnsi="Times New Roman" w:cs="Times New Roman"/>
          <w:sz w:val="24"/>
          <w:szCs w:val="24"/>
        </w:rPr>
        <w:t>действующего</w:t>
      </w:r>
      <w:proofErr w:type="gramEnd"/>
      <w:r w:rsidRPr="00E70F9F">
        <w:rPr>
          <w:rFonts w:ascii="Times New Roman" w:hAnsi="Times New Roman" w:cs="Times New Roman"/>
          <w:sz w:val="24"/>
          <w:szCs w:val="24"/>
        </w:rPr>
        <w:t xml:space="preserve"> на основании  _________________________________________________________</w:t>
      </w:r>
    </w:p>
    <w:p w:rsidR="00AE4801" w:rsidRPr="00E70F9F" w:rsidRDefault="00AE4801" w:rsidP="00AE4801">
      <w:pPr>
        <w:spacing w:after="0" w:line="240" w:lineRule="auto"/>
        <w:jc w:val="both"/>
        <w:rPr>
          <w:rFonts w:ascii="Times New Roman" w:hAnsi="Times New Roman" w:cs="Times New Roman"/>
          <w:sz w:val="24"/>
          <w:szCs w:val="24"/>
        </w:rPr>
      </w:pPr>
      <w:r w:rsidRPr="00E70F9F">
        <w:rPr>
          <w:rFonts w:ascii="Times New Roman" w:hAnsi="Times New Roman" w:cs="Times New Roman"/>
          <w:sz w:val="24"/>
          <w:szCs w:val="24"/>
        </w:rPr>
        <w:t>__________________________________________________________________________________,</w:t>
      </w:r>
    </w:p>
    <w:p w:rsidR="00AE4801" w:rsidRPr="00E70F9F" w:rsidRDefault="00AE4801" w:rsidP="00AE4801">
      <w:pPr>
        <w:spacing w:after="0" w:line="240" w:lineRule="auto"/>
        <w:jc w:val="center"/>
        <w:rPr>
          <w:rFonts w:ascii="Times New Roman" w:hAnsi="Times New Roman" w:cs="Times New Roman"/>
          <w:i/>
          <w:sz w:val="18"/>
          <w:szCs w:val="18"/>
        </w:rPr>
      </w:pPr>
      <w:r w:rsidRPr="00E70F9F">
        <w:rPr>
          <w:rFonts w:ascii="Times New Roman" w:hAnsi="Times New Roman" w:cs="Times New Roman"/>
          <w:i/>
          <w:sz w:val="18"/>
          <w:szCs w:val="18"/>
        </w:rPr>
        <w:t>(положение, устав, доверенность - указать нужное в случае заключения договора со стороны Абонента юридическим лицом)</w:t>
      </w:r>
    </w:p>
    <w:p w:rsidR="00AE4801" w:rsidRDefault="00AE4801" w:rsidP="00AE4801">
      <w:pPr>
        <w:pStyle w:val="a8"/>
        <w:widowControl/>
        <w:spacing w:line="240" w:lineRule="auto"/>
        <w:ind w:firstLine="540"/>
        <w:rPr>
          <w:szCs w:val="24"/>
        </w:rPr>
      </w:pPr>
    </w:p>
    <w:p w:rsidR="00AE4801" w:rsidRDefault="00AE4801" w:rsidP="00AE4801">
      <w:pPr>
        <w:autoSpaceDE w:val="0"/>
        <w:autoSpaceDN w:val="0"/>
        <w:adjustRightInd w:val="0"/>
        <w:spacing w:after="0" w:line="240" w:lineRule="auto"/>
        <w:jc w:val="both"/>
        <w:rPr>
          <w:rFonts w:ascii="Times New Roman" w:hAnsi="Times New Roman" w:cs="Times New Roman"/>
          <w:sz w:val="24"/>
          <w:szCs w:val="24"/>
        </w:rPr>
      </w:pPr>
      <w:proofErr w:type="gramStart"/>
      <w:r w:rsidRPr="00D01EE9">
        <w:rPr>
          <w:rFonts w:ascii="Times New Roman" w:hAnsi="Times New Roman" w:cs="Times New Roman"/>
          <w:sz w:val="24"/>
          <w:szCs w:val="24"/>
        </w:rPr>
        <w:t>с другой стороны, именуемые в дальнейшем сторонами, составили настоящий акт</w:t>
      </w:r>
      <w:r>
        <w:rPr>
          <w:rFonts w:ascii="Times New Roman" w:hAnsi="Times New Roman" w:cs="Times New Roman"/>
          <w:sz w:val="24"/>
          <w:szCs w:val="24"/>
        </w:rPr>
        <w:t xml:space="preserve"> </w:t>
      </w:r>
      <w:r w:rsidRPr="00D01EE9">
        <w:rPr>
          <w:rFonts w:ascii="Times New Roman" w:hAnsi="Times New Roman" w:cs="Times New Roman"/>
          <w:sz w:val="24"/>
          <w:szCs w:val="24"/>
        </w:rPr>
        <w:t>о  том,  что</w:t>
      </w:r>
      <w:r>
        <w:rPr>
          <w:rFonts w:ascii="Times New Roman" w:hAnsi="Times New Roman" w:cs="Times New Roman"/>
          <w:sz w:val="24"/>
          <w:szCs w:val="24"/>
        </w:rPr>
        <w:t>:</w:t>
      </w:r>
      <w:proofErr w:type="gramEnd"/>
    </w:p>
    <w:p w:rsidR="00AE4801" w:rsidRPr="00E438A6" w:rsidRDefault="00AE4801" w:rsidP="00AE4801">
      <w:pPr>
        <w:autoSpaceDE w:val="0"/>
        <w:autoSpaceDN w:val="0"/>
        <w:adjustRightInd w:val="0"/>
        <w:spacing w:after="0" w:line="240" w:lineRule="auto"/>
        <w:jc w:val="both"/>
        <w:rPr>
          <w:rFonts w:ascii="Times New Roman" w:hAnsi="Times New Roman" w:cs="Times New Roman"/>
          <w:i/>
          <w:sz w:val="20"/>
          <w:szCs w:val="20"/>
          <w:u w:val="single"/>
        </w:rPr>
      </w:pPr>
      <w:r w:rsidRPr="00E438A6">
        <w:rPr>
          <w:rFonts w:ascii="Times New Roman" w:hAnsi="Times New Roman" w:cs="Times New Roman"/>
          <w:i/>
          <w:sz w:val="20"/>
          <w:szCs w:val="20"/>
          <w:u w:val="single"/>
        </w:rPr>
        <w:t>если встроенное помещение в МКД</w:t>
      </w:r>
      <w:r>
        <w:rPr>
          <w:rFonts w:ascii="Times New Roman" w:hAnsi="Times New Roman" w:cs="Times New Roman"/>
          <w:i/>
          <w:sz w:val="20"/>
          <w:szCs w:val="20"/>
          <w:u w:val="single"/>
        </w:rPr>
        <w:t xml:space="preserve"> использовать следующую формулировку без схем (при условии отсутствия акта готовности сетей, который подписывается при выполнении условий подключения):</w:t>
      </w:r>
    </w:p>
    <w:p w:rsidR="00AE4801" w:rsidRPr="00470AFB" w:rsidRDefault="00AE4801" w:rsidP="00AE48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_________________________</w:t>
      </w:r>
      <w:r w:rsidRPr="00470AFB">
        <w:rPr>
          <w:rFonts w:ascii="Times New Roman" w:hAnsi="Times New Roman" w:cs="Times New Roman"/>
          <w:sz w:val="24"/>
          <w:szCs w:val="24"/>
        </w:rPr>
        <w:t xml:space="preserve">  границей балансовой принадлежности водопроводных сетей Организации ВКХ является водопроводный колодец, расположенный на централизованной системе водоснабжения, а границей эксплуатационной ответственности водопроводных сетей является внешняя граница стены многоквартирного дома.</w:t>
      </w:r>
    </w:p>
    <w:p w:rsidR="00AE4801" w:rsidRDefault="00AE4801" w:rsidP="00AE48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Граница</w:t>
      </w:r>
      <w:r w:rsidRPr="00470AFB">
        <w:rPr>
          <w:rFonts w:ascii="Times New Roman" w:hAnsi="Times New Roman" w:cs="Times New Roman"/>
          <w:sz w:val="24"/>
          <w:szCs w:val="24"/>
        </w:rPr>
        <w:t xml:space="preserve"> раздела балансовой принадлежности и эксплуатационной ответственности</w:t>
      </w:r>
      <w:r>
        <w:rPr>
          <w:rFonts w:ascii="Times New Roman" w:hAnsi="Times New Roman" w:cs="Times New Roman"/>
          <w:sz w:val="24"/>
          <w:szCs w:val="24"/>
        </w:rPr>
        <w:t xml:space="preserve"> Абонента и Организации ВКХ по канализационным сетям устанавливается по первому смотровому колодцу. </w:t>
      </w:r>
      <w:r w:rsidRPr="00470AFB">
        <w:rPr>
          <w:rFonts w:ascii="Times New Roman" w:hAnsi="Times New Roman" w:cs="Times New Roman"/>
          <w:sz w:val="24"/>
          <w:szCs w:val="24"/>
        </w:rPr>
        <w:t>Обслуживание колодцев осуществляет Организация</w:t>
      </w:r>
      <w:r>
        <w:rPr>
          <w:rFonts w:ascii="Times New Roman" w:hAnsi="Times New Roman" w:cs="Times New Roman"/>
          <w:sz w:val="24"/>
          <w:szCs w:val="24"/>
        </w:rPr>
        <w:t xml:space="preserve"> ВКХ.</w:t>
      </w:r>
    </w:p>
    <w:p w:rsidR="00AE4801" w:rsidRPr="00E438A6" w:rsidRDefault="00AE4801" w:rsidP="00AE4801">
      <w:pPr>
        <w:autoSpaceDE w:val="0"/>
        <w:autoSpaceDN w:val="0"/>
        <w:adjustRightInd w:val="0"/>
        <w:spacing w:after="0" w:line="240" w:lineRule="auto"/>
        <w:jc w:val="both"/>
        <w:rPr>
          <w:rFonts w:ascii="Times New Roman" w:hAnsi="Times New Roman" w:cs="Times New Roman"/>
          <w:i/>
          <w:sz w:val="20"/>
          <w:szCs w:val="20"/>
          <w:u w:val="single"/>
        </w:rPr>
      </w:pPr>
      <w:r w:rsidRPr="00E438A6">
        <w:rPr>
          <w:rFonts w:ascii="Times New Roman" w:hAnsi="Times New Roman" w:cs="Times New Roman"/>
          <w:i/>
          <w:sz w:val="20"/>
          <w:szCs w:val="20"/>
          <w:u w:val="single"/>
        </w:rPr>
        <w:t>если отдельно стоящее здание</w:t>
      </w:r>
      <w:r>
        <w:rPr>
          <w:rFonts w:ascii="Times New Roman" w:hAnsi="Times New Roman" w:cs="Times New Roman"/>
          <w:i/>
          <w:sz w:val="20"/>
          <w:szCs w:val="20"/>
          <w:u w:val="single"/>
        </w:rPr>
        <w:t xml:space="preserve"> использовать следующую формулировку со схемой:</w:t>
      </w:r>
    </w:p>
    <w:p w:rsidR="00AE4801" w:rsidRDefault="00AE4801" w:rsidP="00AE4801">
      <w:pPr>
        <w:pStyle w:val="a8"/>
        <w:widowControl/>
        <w:spacing w:line="240" w:lineRule="auto"/>
        <w:ind w:firstLine="0"/>
        <w:rPr>
          <w:szCs w:val="24"/>
        </w:rPr>
      </w:pPr>
      <w:r>
        <w:rPr>
          <w:szCs w:val="24"/>
        </w:rPr>
        <w:t>по адресу _______________________(Лист №__)</w:t>
      </w:r>
      <w:r w:rsidRPr="00E438A6">
        <w:rPr>
          <w:szCs w:val="24"/>
        </w:rPr>
        <w:t xml:space="preserve"> </w:t>
      </w:r>
      <w:r w:rsidRPr="00D01EE9">
        <w:rPr>
          <w:szCs w:val="24"/>
        </w:rPr>
        <w:t>границей раздела балансовой принадлежности и эксплуатационной ответственности по водопроводным и</w:t>
      </w:r>
      <w:r>
        <w:rPr>
          <w:szCs w:val="24"/>
        </w:rPr>
        <w:t xml:space="preserve"> </w:t>
      </w:r>
      <w:r w:rsidRPr="00D01EE9">
        <w:rPr>
          <w:szCs w:val="24"/>
        </w:rPr>
        <w:t xml:space="preserve">канализационным сетям </w:t>
      </w:r>
      <w:r>
        <w:rPr>
          <w:szCs w:val="24"/>
        </w:rPr>
        <w:t>А</w:t>
      </w:r>
      <w:r w:rsidRPr="00D01EE9">
        <w:rPr>
          <w:szCs w:val="24"/>
        </w:rPr>
        <w:t xml:space="preserve">бонента и </w:t>
      </w:r>
      <w:r>
        <w:rPr>
          <w:szCs w:val="24"/>
        </w:rPr>
        <w:t>О</w:t>
      </w:r>
      <w:r w:rsidRPr="00D01EE9">
        <w:rPr>
          <w:szCs w:val="24"/>
        </w:rPr>
        <w:t xml:space="preserve">рганизации </w:t>
      </w:r>
      <w:r>
        <w:rPr>
          <w:szCs w:val="24"/>
        </w:rPr>
        <w:t>ВКХ</w:t>
      </w:r>
      <w:r w:rsidRPr="00D01EE9">
        <w:rPr>
          <w:szCs w:val="24"/>
        </w:rPr>
        <w:t xml:space="preserve"> является</w:t>
      </w:r>
      <w:r>
        <w:rPr>
          <w:szCs w:val="24"/>
        </w:rPr>
        <w:t>:</w:t>
      </w:r>
    </w:p>
    <w:p w:rsidR="00AE4801" w:rsidRDefault="00AE4801" w:rsidP="00AE48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эксплуатации</w:t>
      </w:r>
      <w:r w:rsidRPr="00D01EE9">
        <w:rPr>
          <w:rFonts w:ascii="Times New Roman" w:hAnsi="Times New Roman" w:cs="Times New Roman"/>
          <w:sz w:val="24"/>
          <w:szCs w:val="24"/>
        </w:rPr>
        <w:t xml:space="preserve"> и ремонт</w:t>
      </w:r>
      <w:r>
        <w:rPr>
          <w:rFonts w:ascii="Times New Roman" w:hAnsi="Times New Roman" w:cs="Times New Roman"/>
          <w:sz w:val="24"/>
          <w:szCs w:val="24"/>
        </w:rPr>
        <w:t>е</w:t>
      </w:r>
      <w:r w:rsidRPr="00D01EE9">
        <w:rPr>
          <w:rFonts w:ascii="Times New Roman" w:hAnsi="Times New Roman" w:cs="Times New Roman"/>
          <w:sz w:val="24"/>
          <w:szCs w:val="24"/>
        </w:rPr>
        <w:t xml:space="preserve"> водопроводных сетей и сооружений на них </w:t>
      </w:r>
      <w:r>
        <w:rPr>
          <w:rFonts w:ascii="Times New Roman" w:hAnsi="Times New Roman" w:cs="Times New Roman"/>
          <w:sz w:val="24"/>
          <w:szCs w:val="24"/>
        </w:rPr>
        <w:t xml:space="preserve">фланец </w:t>
      </w:r>
      <w:r w:rsidRPr="00D01EE9">
        <w:rPr>
          <w:rFonts w:ascii="Times New Roman" w:hAnsi="Times New Roman" w:cs="Times New Roman"/>
          <w:sz w:val="24"/>
          <w:szCs w:val="24"/>
        </w:rPr>
        <w:t xml:space="preserve">задвижки (или </w:t>
      </w:r>
      <w:r>
        <w:rPr>
          <w:rFonts w:ascii="Times New Roman" w:hAnsi="Times New Roman" w:cs="Times New Roman"/>
          <w:sz w:val="24"/>
          <w:szCs w:val="24"/>
        </w:rPr>
        <w:t xml:space="preserve">муфта </w:t>
      </w:r>
      <w:r w:rsidRPr="00D01EE9">
        <w:rPr>
          <w:rFonts w:ascii="Times New Roman" w:hAnsi="Times New Roman" w:cs="Times New Roman"/>
          <w:sz w:val="24"/>
          <w:szCs w:val="24"/>
        </w:rPr>
        <w:t>вентиля) со стороны абонента, установленной в указанном на прилагаемой схеме колодце. Фланец и трубопровод после задвижки со с</w:t>
      </w:r>
      <w:r>
        <w:rPr>
          <w:rFonts w:ascii="Times New Roman" w:hAnsi="Times New Roman" w:cs="Times New Roman"/>
          <w:sz w:val="24"/>
          <w:szCs w:val="24"/>
        </w:rPr>
        <w:t>тороны абонента являются вводом;</w:t>
      </w:r>
    </w:p>
    <w:p w:rsidR="00AE4801" w:rsidRPr="007934A3" w:rsidRDefault="00AE4801" w:rsidP="00AE48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эксплуатации</w:t>
      </w:r>
      <w:r w:rsidRPr="00D01EE9">
        <w:rPr>
          <w:rFonts w:ascii="Times New Roman" w:hAnsi="Times New Roman" w:cs="Times New Roman"/>
          <w:sz w:val="24"/>
          <w:szCs w:val="24"/>
        </w:rPr>
        <w:t xml:space="preserve"> и ремонт</w:t>
      </w:r>
      <w:r>
        <w:rPr>
          <w:rFonts w:ascii="Times New Roman" w:hAnsi="Times New Roman" w:cs="Times New Roman"/>
          <w:sz w:val="24"/>
          <w:szCs w:val="24"/>
        </w:rPr>
        <w:t>е</w:t>
      </w:r>
      <w:r w:rsidRPr="00D01EE9">
        <w:rPr>
          <w:rFonts w:ascii="Times New Roman" w:hAnsi="Times New Roman" w:cs="Times New Roman"/>
          <w:sz w:val="24"/>
          <w:szCs w:val="24"/>
        </w:rPr>
        <w:t xml:space="preserve"> </w:t>
      </w:r>
      <w:r>
        <w:rPr>
          <w:rFonts w:ascii="Times New Roman" w:hAnsi="Times New Roman" w:cs="Times New Roman"/>
          <w:sz w:val="24"/>
          <w:szCs w:val="24"/>
        </w:rPr>
        <w:t xml:space="preserve">канализационных </w:t>
      </w:r>
      <w:r w:rsidRPr="00D01EE9">
        <w:rPr>
          <w:rFonts w:ascii="Times New Roman" w:hAnsi="Times New Roman" w:cs="Times New Roman"/>
          <w:sz w:val="24"/>
          <w:szCs w:val="24"/>
        </w:rPr>
        <w:t xml:space="preserve">сетей и сооружений на них </w:t>
      </w:r>
      <w:r w:rsidRPr="007934A3">
        <w:rPr>
          <w:rFonts w:ascii="Times New Roman" w:hAnsi="Times New Roman" w:cs="Times New Roman"/>
          <w:sz w:val="24"/>
          <w:szCs w:val="24"/>
        </w:rPr>
        <w:t xml:space="preserve">являются колодцы на выпуске канализации. Обслуживание колодцев осуществляет </w:t>
      </w:r>
      <w:r>
        <w:rPr>
          <w:rFonts w:ascii="Times New Roman" w:hAnsi="Times New Roman" w:cs="Times New Roman"/>
          <w:sz w:val="24"/>
          <w:szCs w:val="24"/>
        </w:rPr>
        <w:t>Организация ВКХ,</w:t>
      </w:r>
    </w:p>
    <w:p w:rsidR="00AE4801" w:rsidRPr="007934A3" w:rsidRDefault="00AE4801" w:rsidP="00AE4801">
      <w:pPr>
        <w:pStyle w:val="a8"/>
        <w:widowControl/>
        <w:spacing w:line="240" w:lineRule="auto"/>
        <w:ind w:firstLine="540"/>
        <w:rPr>
          <w:szCs w:val="24"/>
        </w:rPr>
      </w:pPr>
      <w:r>
        <w:rPr>
          <w:szCs w:val="24"/>
        </w:rPr>
        <w:t>К Акту прилагаются схемы водоснабжения и водоотведения на _____ листах.</w:t>
      </w:r>
    </w:p>
    <w:p w:rsidR="00AE4801" w:rsidRPr="00D01EE9" w:rsidRDefault="00AE4801" w:rsidP="00AE4801">
      <w:pPr>
        <w:pStyle w:val="a8"/>
        <w:spacing w:line="240" w:lineRule="auto"/>
        <w:ind w:firstLine="0"/>
        <w:rPr>
          <w:szCs w:val="24"/>
        </w:rPr>
      </w:pPr>
      <w:r w:rsidRPr="007934A3">
        <w:rPr>
          <w:szCs w:val="24"/>
        </w:rPr>
        <w:t xml:space="preserve">     </w:t>
      </w:r>
      <w:r>
        <w:rPr>
          <w:szCs w:val="24"/>
        </w:rPr>
        <w:t xml:space="preserve">    </w:t>
      </w:r>
    </w:p>
    <w:tbl>
      <w:tblPr>
        <w:tblW w:w="9750" w:type="dxa"/>
        <w:tblInd w:w="250" w:type="dxa"/>
        <w:tblLayout w:type="fixed"/>
        <w:tblCellMar>
          <w:left w:w="70" w:type="dxa"/>
          <w:right w:w="70" w:type="dxa"/>
        </w:tblCellMar>
        <w:tblLook w:val="0000"/>
      </w:tblPr>
      <w:tblGrid>
        <w:gridCol w:w="4952"/>
        <w:gridCol w:w="4798"/>
      </w:tblGrid>
      <w:tr w:rsidR="00AE4801" w:rsidRPr="00D01EE9" w:rsidTr="00F44DE2">
        <w:trPr>
          <w:trHeight w:val="274"/>
        </w:trPr>
        <w:tc>
          <w:tcPr>
            <w:tcW w:w="4952" w:type="dxa"/>
          </w:tcPr>
          <w:p w:rsidR="00AE4801" w:rsidRDefault="00AE4801" w:rsidP="00F44DE2">
            <w:pPr>
              <w:pStyle w:val="a8"/>
              <w:spacing w:line="240" w:lineRule="auto"/>
              <w:jc w:val="center"/>
              <w:rPr>
                <w:b/>
                <w:szCs w:val="24"/>
              </w:rPr>
            </w:pPr>
            <w:r w:rsidRPr="00D01EE9">
              <w:rPr>
                <w:b/>
                <w:szCs w:val="24"/>
              </w:rPr>
              <w:t>Подписи:</w:t>
            </w:r>
          </w:p>
          <w:p w:rsidR="00AE4801" w:rsidRPr="00D01EE9" w:rsidRDefault="00AE4801" w:rsidP="00F44DE2">
            <w:pPr>
              <w:pStyle w:val="a8"/>
              <w:spacing w:line="240" w:lineRule="auto"/>
              <w:jc w:val="center"/>
              <w:rPr>
                <w:szCs w:val="24"/>
              </w:rPr>
            </w:pPr>
          </w:p>
        </w:tc>
        <w:tc>
          <w:tcPr>
            <w:tcW w:w="4798" w:type="dxa"/>
          </w:tcPr>
          <w:p w:rsidR="00AE4801" w:rsidRPr="00D01EE9" w:rsidRDefault="00AE4801" w:rsidP="00F44DE2">
            <w:pPr>
              <w:pStyle w:val="a8"/>
              <w:spacing w:line="240" w:lineRule="auto"/>
              <w:rPr>
                <w:szCs w:val="24"/>
              </w:rPr>
            </w:pPr>
          </w:p>
        </w:tc>
      </w:tr>
      <w:tr w:rsidR="00AE4801" w:rsidRPr="00D01EE9" w:rsidTr="00AE4801">
        <w:trPr>
          <w:trHeight w:val="846"/>
        </w:trPr>
        <w:tc>
          <w:tcPr>
            <w:tcW w:w="4952" w:type="dxa"/>
          </w:tcPr>
          <w:p w:rsidR="00AE4801" w:rsidRPr="00D01EE9" w:rsidRDefault="00AE4801" w:rsidP="00F44DE2">
            <w:pPr>
              <w:pStyle w:val="a8"/>
              <w:spacing w:line="240" w:lineRule="auto"/>
              <w:ind w:firstLine="0"/>
              <w:rPr>
                <w:szCs w:val="24"/>
                <w:u w:val="single"/>
              </w:rPr>
            </w:pPr>
            <w:r w:rsidRPr="00D01EE9">
              <w:rPr>
                <w:szCs w:val="24"/>
              </w:rPr>
              <w:t xml:space="preserve"> </w:t>
            </w:r>
            <w:r>
              <w:rPr>
                <w:szCs w:val="24"/>
              </w:rPr>
              <w:t xml:space="preserve">      </w:t>
            </w:r>
            <w:r w:rsidRPr="00D01EE9">
              <w:rPr>
                <w:szCs w:val="24"/>
                <w:u w:val="single"/>
              </w:rPr>
              <w:t>Организация ВКХ</w:t>
            </w:r>
          </w:p>
          <w:p w:rsidR="00AE4801" w:rsidRPr="00D01EE9" w:rsidRDefault="00AE4801" w:rsidP="00F44DE2">
            <w:pPr>
              <w:pStyle w:val="a8"/>
              <w:spacing w:line="240" w:lineRule="auto"/>
              <w:rPr>
                <w:szCs w:val="24"/>
              </w:rPr>
            </w:pPr>
          </w:p>
          <w:p w:rsidR="00AE4801" w:rsidRPr="00D01EE9" w:rsidRDefault="00AE4801" w:rsidP="00F44DE2">
            <w:pPr>
              <w:pStyle w:val="a8"/>
              <w:spacing w:line="240" w:lineRule="auto"/>
              <w:rPr>
                <w:szCs w:val="24"/>
              </w:rPr>
            </w:pPr>
            <w:r w:rsidRPr="00D01EE9">
              <w:rPr>
                <w:szCs w:val="24"/>
              </w:rPr>
              <w:t xml:space="preserve">___________________ / </w:t>
            </w:r>
            <w:r>
              <w:rPr>
                <w:szCs w:val="24"/>
              </w:rPr>
              <w:t>_______________</w:t>
            </w:r>
            <w:r w:rsidRPr="00D01EE9">
              <w:rPr>
                <w:szCs w:val="24"/>
              </w:rPr>
              <w:t xml:space="preserve"> /</w:t>
            </w:r>
          </w:p>
          <w:p w:rsidR="00AE4801" w:rsidRPr="00D01EE9" w:rsidRDefault="00AE4801" w:rsidP="00F44DE2">
            <w:pPr>
              <w:pStyle w:val="a8"/>
              <w:spacing w:line="240" w:lineRule="auto"/>
              <w:rPr>
                <w:szCs w:val="24"/>
              </w:rPr>
            </w:pPr>
            <w:r w:rsidRPr="00D01EE9">
              <w:rPr>
                <w:szCs w:val="24"/>
              </w:rPr>
              <w:t>М.П.</w:t>
            </w:r>
          </w:p>
        </w:tc>
        <w:tc>
          <w:tcPr>
            <w:tcW w:w="4798" w:type="dxa"/>
          </w:tcPr>
          <w:p w:rsidR="00AE4801" w:rsidRPr="00D01EE9" w:rsidRDefault="00AE4801" w:rsidP="00F44DE2">
            <w:pPr>
              <w:pStyle w:val="a8"/>
              <w:spacing w:line="240" w:lineRule="auto"/>
              <w:rPr>
                <w:szCs w:val="24"/>
              </w:rPr>
            </w:pPr>
            <w:r w:rsidRPr="00D01EE9">
              <w:rPr>
                <w:szCs w:val="24"/>
                <w:u w:val="single"/>
              </w:rPr>
              <w:t>Абонент</w:t>
            </w:r>
          </w:p>
          <w:p w:rsidR="00AE4801" w:rsidRDefault="00AE4801" w:rsidP="00F44DE2">
            <w:pPr>
              <w:pStyle w:val="a8"/>
              <w:spacing w:line="240" w:lineRule="auto"/>
              <w:ind w:firstLine="0"/>
              <w:rPr>
                <w:szCs w:val="24"/>
              </w:rPr>
            </w:pPr>
            <w:r>
              <w:rPr>
                <w:szCs w:val="24"/>
              </w:rPr>
              <w:t xml:space="preserve">  </w:t>
            </w:r>
          </w:p>
          <w:p w:rsidR="00AE4801" w:rsidRPr="00D01EE9" w:rsidRDefault="00AE4801" w:rsidP="00F44DE2">
            <w:pPr>
              <w:pStyle w:val="a8"/>
              <w:spacing w:line="240" w:lineRule="auto"/>
              <w:ind w:firstLine="0"/>
              <w:rPr>
                <w:szCs w:val="24"/>
              </w:rPr>
            </w:pPr>
            <w:r>
              <w:rPr>
                <w:szCs w:val="24"/>
              </w:rPr>
              <w:t xml:space="preserve">    </w:t>
            </w:r>
            <w:r w:rsidRPr="00D01EE9">
              <w:rPr>
                <w:szCs w:val="24"/>
              </w:rPr>
              <w:t xml:space="preserve">__________________ / </w:t>
            </w:r>
            <w:r>
              <w:rPr>
                <w:szCs w:val="24"/>
              </w:rPr>
              <w:t>______________</w:t>
            </w:r>
            <w:r w:rsidRPr="00D01EE9">
              <w:rPr>
                <w:szCs w:val="24"/>
              </w:rPr>
              <w:t xml:space="preserve"> /</w:t>
            </w:r>
          </w:p>
          <w:p w:rsidR="00AE4801" w:rsidRPr="00D01EE9" w:rsidRDefault="00AE4801" w:rsidP="00F44DE2">
            <w:pPr>
              <w:pStyle w:val="a8"/>
              <w:spacing w:line="240" w:lineRule="auto"/>
              <w:rPr>
                <w:szCs w:val="24"/>
              </w:rPr>
            </w:pPr>
            <w:r w:rsidRPr="00D01EE9">
              <w:rPr>
                <w:szCs w:val="24"/>
              </w:rPr>
              <w:t>М.П.</w:t>
            </w:r>
          </w:p>
        </w:tc>
      </w:tr>
    </w:tbl>
    <w:p w:rsidR="00AE4801" w:rsidRDefault="00AE4801" w:rsidP="00AE4801">
      <w:pPr>
        <w:spacing w:after="0" w:line="240" w:lineRule="auto"/>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Pr="00DB1B43" w:rsidRDefault="00AE4801" w:rsidP="00AE48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AE4801" w:rsidRPr="00DB1B43" w:rsidRDefault="00AE4801" w:rsidP="00AE4801">
      <w:pPr>
        <w:spacing w:after="0" w:line="240" w:lineRule="auto"/>
        <w:jc w:val="right"/>
        <w:rPr>
          <w:rFonts w:ascii="Times New Roman" w:hAnsi="Times New Roman" w:cs="Times New Roman"/>
          <w:sz w:val="24"/>
          <w:szCs w:val="24"/>
        </w:rPr>
      </w:pPr>
      <w:r w:rsidRPr="00DB1B43">
        <w:rPr>
          <w:rFonts w:ascii="Times New Roman" w:hAnsi="Times New Roman" w:cs="Times New Roman"/>
          <w:sz w:val="24"/>
          <w:szCs w:val="24"/>
        </w:rPr>
        <w:t>к единому договору</w:t>
      </w:r>
    </w:p>
    <w:p w:rsidR="00AE4801" w:rsidRPr="00DB1B43" w:rsidRDefault="00AE4801" w:rsidP="00AE4801">
      <w:pPr>
        <w:spacing w:after="0" w:line="240" w:lineRule="auto"/>
        <w:jc w:val="right"/>
        <w:rPr>
          <w:rFonts w:ascii="Times New Roman" w:hAnsi="Times New Roman" w:cs="Times New Roman"/>
          <w:sz w:val="24"/>
          <w:szCs w:val="24"/>
        </w:rPr>
      </w:pPr>
      <w:r w:rsidRPr="00DB1B43">
        <w:rPr>
          <w:rFonts w:ascii="Times New Roman" w:hAnsi="Times New Roman" w:cs="Times New Roman"/>
          <w:sz w:val="24"/>
          <w:szCs w:val="24"/>
        </w:rPr>
        <w:t>холодного водоснабжения</w:t>
      </w:r>
    </w:p>
    <w:p w:rsidR="00AE4801" w:rsidRDefault="00AE4801" w:rsidP="00AE4801">
      <w:pPr>
        <w:spacing w:after="0" w:line="240" w:lineRule="auto"/>
        <w:jc w:val="right"/>
        <w:rPr>
          <w:rFonts w:ascii="Times New Roman" w:hAnsi="Times New Roman" w:cs="Times New Roman"/>
          <w:sz w:val="24"/>
          <w:szCs w:val="24"/>
        </w:rPr>
      </w:pPr>
      <w:r w:rsidRPr="00DB1B43">
        <w:rPr>
          <w:rFonts w:ascii="Times New Roman" w:hAnsi="Times New Roman" w:cs="Times New Roman"/>
          <w:sz w:val="24"/>
          <w:szCs w:val="24"/>
        </w:rPr>
        <w:t>и водоотведения</w:t>
      </w:r>
    </w:p>
    <w:p w:rsidR="00AE4801" w:rsidRPr="00DB1B43" w:rsidRDefault="00AE4801" w:rsidP="00AE48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 от ______________</w:t>
      </w:r>
    </w:p>
    <w:p w:rsidR="00AE4801" w:rsidRPr="00DB1B43" w:rsidRDefault="00AE4801" w:rsidP="00AE4801">
      <w:pPr>
        <w:spacing w:after="0" w:line="240" w:lineRule="auto"/>
        <w:jc w:val="center"/>
        <w:rPr>
          <w:rFonts w:ascii="Times New Roman" w:hAnsi="Times New Roman" w:cs="Times New Roman"/>
          <w:b/>
          <w:sz w:val="24"/>
          <w:szCs w:val="24"/>
        </w:rPr>
      </w:pPr>
      <w:r w:rsidRPr="00DB1B43">
        <w:rPr>
          <w:rFonts w:ascii="Times New Roman" w:hAnsi="Times New Roman" w:cs="Times New Roman"/>
          <w:b/>
          <w:sz w:val="24"/>
          <w:szCs w:val="24"/>
        </w:rPr>
        <w:t>СВЕДЕНИЯ</w:t>
      </w:r>
    </w:p>
    <w:p w:rsidR="00AE4801" w:rsidRPr="00DB1B43" w:rsidRDefault="00AE4801" w:rsidP="00AE4801">
      <w:pPr>
        <w:spacing w:after="0" w:line="240" w:lineRule="auto"/>
        <w:jc w:val="center"/>
        <w:rPr>
          <w:rFonts w:ascii="Times New Roman" w:hAnsi="Times New Roman" w:cs="Times New Roman"/>
          <w:b/>
          <w:sz w:val="24"/>
          <w:szCs w:val="24"/>
        </w:rPr>
      </w:pPr>
      <w:r w:rsidRPr="00DB1B43">
        <w:rPr>
          <w:rFonts w:ascii="Times New Roman" w:hAnsi="Times New Roman" w:cs="Times New Roman"/>
          <w:b/>
          <w:sz w:val="24"/>
          <w:szCs w:val="24"/>
        </w:rPr>
        <w:t>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p>
    <w:p w:rsidR="00AE4801" w:rsidRPr="00DB1B43" w:rsidRDefault="00AE4801" w:rsidP="00AE4801">
      <w:pPr>
        <w:spacing w:after="0" w:line="240" w:lineRule="auto"/>
        <w:rPr>
          <w:rFonts w:ascii="Times New Roman" w:hAnsi="Times New Roman" w:cs="Times New Roman"/>
          <w:sz w:val="24"/>
          <w:szCs w:val="24"/>
        </w:rPr>
      </w:pPr>
    </w:p>
    <w:p w:rsidR="00AE4801" w:rsidRDefault="00AE4801" w:rsidP="00AE4801">
      <w:pPr>
        <w:spacing w:after="0" w:line="240" w:lineRule="auto"/>
        <w:rPr>
          <w:rFonts w:ascii="Times New Roman" w:hAnsi="Times New Roman" w:cs="Times New Roman"/>
          <w:sz w:val="24"/>
          <w:szCs w:val="24"/>
        </w:rPr>
      </w:pPr>
      <w:r w:rsidRPr="00DB1B43">
        <w:rPr>
          <w:rFonts w:ascii="Times New Roman" w:hAnsi="Times New Roman" w:cs="Times New Roman"/>
          <w:sz w:val="24"/>
          <w:szCs w:val="24"/>
        </w:rPr>
        <w:t>Режим установлен с ________________ по ______________ 20__ г.</w:t>
      </w:r>
    </w:p>
    <w:p w:rsidR="00AE4801" w:rsidRPr="00DB1B43" w:rsidRDefault="00AE4801" w:rsidP="00AE4801">
      <w:pPr>
        <w:spacing w:after="0" w:line="240" w:lineRule="auto"/>
        <w:rPr>
          <w:rFonts w:ascii="Times New Roman" w:hAnsi="Times New Roman" w:cs="Times New Roman"/>
          <w:i/>
          <w:sz w:val="24"/>
          <w:szCs w:val="24"/>
        </w:rPr>
      </w:pPr>
      <w:r w:rsidRPr="00DB1B43">
        <w:rPr>
          <w:rFonts w:ascii="Times New Roman" w:hAnsi="Times New Roman" w:cs="Times New Roman"/>
          <w:i/>
          <w:sz w:val="24"/>
          <w:szCs w:val="24"/>
        </w:rPr>
        <w:t>(определяется на период действия договора)</w:t>
      </w:r>
    </w:p>
    <w:p w:rsidR="00AE4801" w:rsidRPr="00DB1B43" w:rsidRDefault="00AE4801" w:rsidP="00AE4801">
      <w:pPr>
        <w:spacing w:after="0" w:line="240" w:lineRule="auto"/>
        <w:rPr>
          <w:rFonts w:ascii="Times New Roman" w:hAnsi="Times New Roman" w:cs="Times New Roman"/>
          <w:sz w:val="24"/>
          <w:szCs w:val="24"/>
        </w:rPr>
      </w:pPr>
    </w:p>
    <w:p w:rsidR="00AE4801" w:rsidRDefault="00AE4801" w:rsidP="00AE4801">
      <w:pPr>
        <w:spacing w:after="0" w:line="240" w:lineRule="auto"/>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000"/>
      </w:tblPr>
      <w:tblGrid>
        <w:gridCol w:w="630"/>
        <w:gridCol w:w="2095"/>
        <w:gridCol w:w="1868"/>
        <w:gridCol w:w="1868"/>
        <w:gridCol w:w="3584"/>
      </w:tblGrid>
      <w:tr w:rsidR="00AE4801" w:rsidTr="00F44DE2">
        <w:tc>
          <w:tcPr>
            <w:tcW w:w="313" w:type="pct"/>
            <w:tcBorders>
              <w:top w:val="single" w:sz="4" w:space="0" w:color="auto"/>
              <w:left w:val="single" w:sz="4" w:space="0" w:color="auto"/>
              <w:bottom w:val="single" w:sz="4" w:space="0" w:color="auto"/>
              <w:right w:val="single" w:sz="4" w:space="0" w:color="auto"/>
            </w:tcBorders>
          </w:tcPr>
          <w:p w:rsidR="00AE4801" w:rsidRDefault="00AE4801" w:rsidP="00F44DE2">
            <w:pPr>
              <w:pStyle w:val="ab"/>
            </w:pPr>
            <w:r>
              <w:t xml:space="preserve">N </w:t>
            </w:r>
            <w:proofErr w:type="spellStart"/>
            <w:proofErr w:type="gramStart"/>
            <w:r>
              <w:t>п</w:t>
            </w:r>
            <w:proofErr w:type="spellEnd"/>
            <w:proofErr w:type="gramEnd"/>
            <w:r>
              <w:t>/</w:t>
            </w:r>
            <w:proofErr w:type="spellStart"/>
            <w:r>
              <w:t>п</w:t>
            </w:r>
            <w:proofErr w:type="spellEnd"/>
          </w:p>
        </w:tc>
        <w:tc>
          <w:tcPr>
            <w:tcW w:w="1043" w:type="pct"/>
            <w:tcBorders>
              <w:top w:val="single" w:sz="4" w:space="0" w:color="auto"/>
              <w:left w:val="single" w:sz="4" w:space="0" w:color="auto"/>
              <w:bottom w:val="single" w:sz="4" w:space="0" w:color="auto"/>
              <w:right w:val="single" w:sz="4" w:space="0" w:color="auto"/>
            </w:tcBorders>
          </w:tcPr>
          <w:p w:rsidR="00AE4801" w:rsidRDefault="00AE4801" w:rsidP="00F44DE2">
            <w:pPr>
              <w:pStyle w:val="ab"/>
            </w:pPr>
            <w:r>
              <w:t>Наименование объекта</w:t>
            </w:r>
          </w:p>
        </w:tc>
        <w:tc>
          <w:tcPr>
            <w:tcW w:w="930" w:type="pct"/>
            <w:tcBorders>
              <w:top w:val="single" w:sz="4" w:space="0" w:color="auto"/>
              <w:left w:val="single" w:sz="4" w:space="0" w:color="auto"/>
              <w:bottom w:val="single" w:sz="4" w:space="0" w:color="auto"/>
              <w:right w:val="single" w:sz="4" w:space="0" w:color="auto"/>
            </w:tcBorders>
          </w:tcPr>
          <w:p w:rsidR="00AE4801" w:rsidRDefault="00AE4801" w:rsidP="00F44DE2">
            <w:pPr>
              <w:pStyle w:val="ab"/>
            </w:pPr>
            <w:r>
              <w:t xml:space="preserve">Гарантированный объем подачи холодной воды на нужды Абонента, </w:t>
            </w:r>
          </w:p>
          <w:p w:rsidR="00AE4801" w:rsidRDefault="00AE4801" w:rsidP="00F44DE2">
            <w:pPr>
              <w:pStyle w:val="ab"/>
            </w:pPr>
            <w:r>
              <w:t>м</w:t>
            </w:r>
            <w:r w:rsidRPr="008F3706">
              <w:rPr>
                <w:vertAlign w:val="superscript"/>
              </w:rPr>
              <w:t>3</w:t>
            </w:r>
            <w:r>
              <w:t xml:space="preserve"> в месяц </w:t>
            </w:r>
          </w:p>
        </w:tc>
        <w:tc>
          <w:tcPr>
            <w:tcW w:w="930" w:type="pct"/>
            <w:tcBorders>
              <w:top w:val="single" w:sz="4" w:space="0" w:color="auto"/>
              <w:left w:val="single" w:sz="4" w:space="0" w:color="auto"/>
              <w:bottom w:val="single" w:sz="4" w:space="0" w:color="auto"/>
              <w:right w:val="single" w:sz="4" w:space="0" w:color="auto"/>
            </w:tcBorders>
          </w:tcPr>
          <w:p w:rsidR="00AE4801" w:rsidRDefault="00AE4801" w:rsidP="00F44DE2">
            <w:pPr>
              <w:pStyle w:val="ab"/>
            </w:pPr>
            <w:r>
              <w:t xml:space="preserve">Гарантированный объем подачи холодной воды на нужды пожаротушения, </w:t>
            </w:r>
          </w:p>
          <w:p w:rsidR="00AE4801" w:rsidRDefault="00AE4801" w:rsidP="00F44DE2">
            <w:pPr>
              <w:pStyle w:val="ab"/>
            </w:pPr>
            <w:r>
              <w:t>м</w:t>
            </w:r>
            <w:r w:rsidRPr="008F3706">
              <w:rPr>
                <w:vertAlign w:val="superscript"/>
              </w:rPr>
              <w:t>3</w:t>
            </w:r>
            <w:r>
              <w:t xml:space="preserve"> в час</w:t>
            </w:r>
          </w:p>
        </w:tc>
        <w:tc>
          <w:tcPr>
            <w:tcW w:w="1784" w:type="pct"/>
            <w:tcBorders>
              <w:top w:val="single" w:sz="4" w:space="0" w:color="auto"/>
              <w:left w:val="single" w:sz="4" w:space="0" w:color="auto"/>
              <w:bottom w:val="single" w:sz="4" w:space="0" w:color="auto"/>
              <w:right w:val="single" w:sz="4" w:space="0" w:color="auto"/>
            </w:tcBorders>
          </w:tcPr>
          <w:p w:rsidR="00AE4801" w:rsidRDefault="00AE4801" w:rsidP="00F44DE2">
            <w:pPr>
              <w:pStyle w:val="ab"/>
            </w:pPr>
            <w:r>
              <w:t>Гарантированный уровень давления холодной воды в централизованной системе водоснабжения в месте присоединения к ней сетей (водопроводного ввода) Абонента, мПа</w:t>
            </w:r>
          </w:p>
        </w:tc>
      </w:tr>
      <w:tr w:rsidR="00AE4801" w:rsidTr="00F44DE2">
        <w:tc>
          <w:tcPr>
            <w:tcW w:w="313" w:type="pct"/>
            <w:tcBorders>
              <w:top w:val="single" w:sz="4" w:space="0" w:color="auto"/>
              <w:left w:val="single" w:sz="4" w:space="0" w:color="auto"/>
              <w:bottom w:val="single" w:sz="4" w:space="0" w:color="auto"/>
              <w:right w:val="single" w:sz="4" w:space="0" w:color="auto"/>
            </w:tcBorders>
          </w:tcPr>
          <w:p w:rsidR="00AE4801" w:rsidRDefault="00AE4801" w:rsidP="00F44DE2">
            <w:pPr>
              <w:pStyle w:val="ab"/>
            </w:pPr>
            <w:r>
              <w:t>1</w:t>
            </w:r>
          </w:p>
        </w:tc>
        <w:tc>
          <w:tcPr>
            <w:tcW w:w="1043" w:type="pct"/>
            <w:tcBorders>
              <w:top w:val="single" w:sz="4" w:space="0" w:color="auto"/>
              <w:left w:val="single" w:sz="4" w:space="0" w:color="auto"/>
              <w:bottom w:val="single" w:sz="4" w:space="0" w:color="auto"/>
              <w:right w:val="single" w:sz="4" w:space="0" w:color="auto"/>
            </w:tcBorders>
          </w:tcPr>
          <w:p w:rsidR="00AE4801" w:rsidRDefault="00AE4801" w:rsidP="00F44DE2">
            <w:pPr>
              <w:pStyle w:val="ab"/>
            </w:pPr>
            <w:r>
              <w:t>2</w:t>
            </w:r>
          </w:p>
        </w:tc>
        <w:tc>
          <w:tcPr>
            <w:tcW w:w="930" w:type="pct"/>
            <w:tcBorders>
              <w:top w:val="single" w:sz="4" w:space="0" w:color="auto"/>
              <w:left w:val="single" w:sz="4" w:space="0" w:color="auto"/>
              <w:bottom w:val="single" w:sz="4" w:space="0" w:color="auto"/>
              <w:right w:val="single" w:sz="4" w:space="0" w:color="auto"/>
            </w:tcBorders>
          </w:tcPr>
          <w:p w:rsidR="00AE4801" w:rsidRDefault="00AE4801" w:rsidP="00F44DE2">
            <w:pPr>
              <w:pStyle w:val="ab"/>
            </w:pPr>
            <w:r>
              <w:t>3</w:t>
            </w:r>
          </w:p>
        </w:tc>
        <w:tc>
          <w:tcPr>
            <w:tcW w:w="930" w:type="pct"/>
            <w:tcBorders>
              <w:top w:val="single" w:sz="4" w:space="0" w:color="auto"/>
              <w:left w:val="single" w:sz="4" w:space="0" w:color="auto"/>
              <w:bottom w:val="single" w:sz="4" w:space="0" w:color="auto"/>
              <w:right w:val="single" w:sz="4" w:space="0" w:color="auto"/>
            </w:tcBorders>
          </w:tcPr>
          <w:p w:rsidR="00AE4801" w:rsidRDefault="00AE4801" w:rsidP="00F44DE2">
            <w:pPr>
              <w:pStyle w:val="ab"/>
            </w:pPr>
            <w:r>
              <w:t>4</w:t>
            </w:r>
          </w:p>
        </w:tc>
        <w:tc>
          <w:tcPr>
            <w:tcW w:w="1784" w:type="pct"/>
            <w:tcBorders>
              <w:top w:val="single" w:sz="4" w:space="0" w:color="auto"/>
              <w:left w:val="single" w:sz="4" w:space="0" w:color="auto"/>
              <w:bottom w:val="single" w:sz="4" w:space="0" w:color="auto"/>
              <w:right w:val="single" w:sz="4" w:space="0" w:color="auto"/>
            </w:tcBorders>
          </w:tcPr>
          <w:p w:rsidR="00AE4801" w:rsidRDefault="00AE4801" w:rsidP="00F44DE2">
            <w:pPr>
              <w:pStyle w:val="ab"/>
            </w:pPr>
            <w:r>
              <w:t>5</w:t>
            </w:r>
          </w:p>
        </w:tc>
      </w:tr>
      <w:tr w:rsidR="00AE4801" w:rsidTr="00F44DE2">
        <w:tc>
          <w:tcPr>
            <w:tcW w:w="313" w:type="pct"/>
            <w:tcBorders>
              <w:top w:val="single" w:sz="4" w:space="0" w:color="auto"/>
              <w:left w:val="single" w:sz="4" w:space="0" w:color="auto"/>
              <w:bottom w:val="single" w:sz="4" w:space="0" w:color="auto"/>
              <w:right w:val="single" w:sz="4" w:space="0" w:color="auto"/>
            </w:tcBorders>
          </w:tcPr>
          <w:p w:rsidR="00AE4801" w:rsidRDefault="00AE4801" w:rsidP="00F44DE2"/>
        </w:tc>
        <w:tc>
          <w:tcPr>
            <w:tcW w:w="1043" w:type="pct"/>
            <w:tcBorders>
              <w:top w:val="single" w:sz="4" w:space="0" w:color="auto"/>
              <w:left w:val="single" w:sz="4" w:space="0" w:color="auto"/>
              <w:bottom w:val="single" w:sz="4" w:space="0" w:color="auto"/>
              <w:right w:val="single" w:sz="4" w:space="0" w:color="auto"/>
            </w:tcBorders>
          </w:tcPr>
          <w:p w:rsidR="00AE4801" w:rsidRDefault="00AE4801" w:rsidP="00F44DE2"/>
        </w:tc>
        <w:tc>
          <w:tcPr>
            <w:tcW w:w="930" w:type="pct"/>
            <w:tcBorders>
              <w:top w:val="single" w:sz="4" w:space="0" w:color="auto"/>
              <w:left w:val="single" w:sz="4" w:space="0" w:color="auto"/>
              <w:bottom w:val="single" w:sz="4" w:space="0" w:color="auto"/>
              <w:right w:val="single" w:sz="4" w:space="0" w:color="auto"/>
            </w:tcBorders>
          </w:tcPr>
          <w:p w:rsidR="00AE4801" w:rsidRDefault="00AE4801" w:rsidP="00F44DE2"/>
        </w:tc>
        <w:tc>
          <w:tcPr>
            <w:tcW w:w="930" w:type="pct"/>
            <w:tcBorders>
              <w:top w:val="single" w:sz="4" w:space="0" w:color="auto"/>
              <w:left w:val="single" w:sz="4" w:space="0" w:color="auto"/>
              <w:bottom w:val="single" w:sz="4" w:space="0" w:color="auto"/>
              <w:right w:val="single" w:sz="4" w:space="0" w:color="auto"/>
            </w:tcBorders>
          </w:tcPr>
          <w:p w:rsidR="00AE4801" w:rsidRDefault="00AE4801" w:rsidP="00F44DE2">
            <w:pPr>
              <w:jc w:val="center"/>
            </w:pPr>
            <w:r>
              <w:rPr>
                <w:rFonts w:ascii="Calibri" w:hAnsi="Calibri" w:cs="Calibri"/>
                <w:sz w:val="24"/>
                <w:szCs w:val="24"/>
              </w:rPr>
              <w:t>СП30.13330.2016</w:t>
            </w:r>
          </w:p>
        </w:tc>
        <w:tc>
          <w:tcPr>
            <w:tcW w:w="1784" w:type="pct"/>
            <w:tcBorders>
              <w:top w:val="single" w:sz="4" w:space="0" w:color="auto"/>
              <w:left w:val="single" w:sz="4" w:space="0" w:color="auto"/>
              <w:bottom w:val="single" w:sz="4" w:space="0" w:color="auto"/>
              <w:right w:val="single" w:sz="4" w:space="0" w:color="auto"/>
            </w:tcBorders>
          </w:tcPr>
          <w:p w:rsidR="00AE4801" w:rsidRDefault="00AE4801" w:rsidP="00F44DE2">
            <w:pPr>
              <w:jc w:val="center"/>
            </w:pPr>
            <w:r>
              <w:t>0,3</w:t>
            </w:r>
          </w:p>
        </w:tc>
      </w:tr>
    </w:tbl>
    <w:p w:rsidR="00AE4801" w:rsidRDefault="00AE4801" w:rsidP="00AE4801">
      <w:pPr>
        <w:spacing w:after="0" w:line="240" w:lineRule="auto"/>
        <w:rPr>
          <w:rFonts w:ascii="Times New Roman" w:hAnsi="Times New Roman" w:cs="Times New Roman"/>
          <w:sz w:val="24"/>
          <w:szCs w:val="24"/>
        </w:rPr>
      </w:pPr>
    </w:p>
    <w:p w:rsidR="00AE4801" w:rsidRDefault="00AE4801" w:rsidP="00AE4801">
      <w:pPr>
        <w:spacing w:after="0" w:line="240" w:lineRule="auto"/>
        <w:rPr>
          <w:rFonts w:ascii="Times New Roman" w:hAnsi="Times New Roman" w:cs="Times New Roman"/>
          <w:sz w:val="24"/>
          <w:szCs w:val="24"/>
        </w:rPr>
      </w:pPr>
    </w:p>
    <w:p w:rsidR="00AE4801" w:rsidRPr="00DB1B43" w:rsidRDefault="00AE4801" w:rsidP="00AE4801">
      <w:pPr>
        <w:spacing w:after="0" w:line="240" w:lineRule="auto"/>
        <w:ind w:left="142"/>
        <w:jc w:val="both"/>
        <w:rPr>
          <w:rFonts w:ascii="Times New Roman" w:hAnsi="Times New Roman" w:cs="Times New Roman"/>
          <w:sz w:val="24"/>
          <w:szCs w:val="24"/>
        </w:rPr>
      </w:pPr>
      <w:r w:rsidRPr="00DB1B43">
        <w:rPr>
          <w:rFonts w:ascii="Times New Roman" w:hAnsi="Times New Roman" w:cs="Times New Roman"/>
          <w:sz w:val="24"/>
          <w:szCs w:val="24"/>
        </w:rPr>
        <w:t>Гарантированный объём подачи холодной воды на нужды Абонента и нужды пожаротушения, а также гарантированный уровень давления холодной воды в централизованной системе водоснабжения в месте присоединения водопроводного ввода Абонента определяется в соответствии с условиями подключения (технологического присоединения) объекта Абонента к централизованной системе водоснабжения</w:t>
      </w:r>
      <w:r>
        <w:rPr>
          <w:rFonts w:ascii="Times New Roman" w:hAnsi="Times New Roman" w:cs="Times New Roman"/>
          <w:sz w:val="24"/>
          <w:szCs w:val="24"/>
        </w:rPr>
        <w:t>, а при их отсутствии расчетным способом</w:t>
      </w:r>
      <w:r w:rsidRPr="00DB1B43">
        <w:rPr>
          <w:rFonts w:ascii="Times New Roman" w:hAnsi="Times New Roman" w:cs="Times New Roman"/>
          <w:sz w:val="24"/>
          <w:szCs w:val="24"/>
        </w:rPr>
        <w:t xml:space="preserve">. </w:t>
      </w:r>
    </w:p>
    <w:p w:rsidR="00AE4801" w:rsidRPr="00DB1B43" w:rsidRDefault="00AE4801" w:rsidP="00AE4801">
      <w:pPr>
        <w:spacing w:after="0" w:line="240" w:lineRule="auto"/>
        <w:rPr>
          <w:rFonts w:ascii="Times New Roman" w:hAnsi="Times New Roman" w:cs="Times New Roman"/>
          <w:sz w:val="24"/>
          <w:szCs w:val="24"/>
        </w:rPr>
      </w:pPr>
    </w:p>
    <w:p w:rsidR="00AE4801" w:rsidRPr="00DB1B43" w:rsidRDefault="00AE4801" w:rsidP="00AE4801">
      <w:pPr>
        <w:spacing w:after="0" w:line="240" w:lineRule="auto"/>
        <w:rPr>
          <w:rFonts w:ascii="Times New Roman" w:hAnsi="Times New Roman" w:cs="Times New Roman"/>
          <w:sz w:val="24"/>
          <w:szCs w:val="24"/>
        </w:rPr>
      </w:pPr>
      <w:r w:rsidRPr="00DB1B43">
        <w:rPr>
          <w:rFonts w:ascii="Times New Roman" w:hAnsi="Times New Roman" w:cs="Times New Roman"/>
          <w:sz w:val="24"/>
          <w:szCs w:val="24"/>
        </w:rPr>
        <w:t xml:space="preserve">Организация ВКХ </w:t>
      </w:r>
      <w:r w:rsidRPr="00DB1B43">
        <w:rPr>
          <w:rFonts w:ascii="Times New Roman" w:hAnsi="Times New Roman" w:cs="Times New Roman"/>
          <w:sz w:val="24"/>
          <w:szCs w:val="24"/>
        </w:rPr>
        <w:tab/>
      </w:r>
      <w:r w:rsidRPr="00DB1B43">
        <w:rPr>
          <w:rFonts w:ascii="Times New Roman" w:hAnsi="Times New Roman" w:cs="Times New Roman"/>
          <w:sz w:val="24"/>
          <w:szCs w:val="24"/>
        </w:rPr>
        <w:tab/>
      </w:r>
      <w:r w:rsidRPr="00DB1B43">
        <w:rPr>
          <w:rFonts w:ascii="Times New Roman" w:hAnsi="Times New Roman" w:cs="Times New Roman"/>
          <w:sz w:val="24"/>
          <w:szCs w:val="24"/>
        </w:rPr>
        <w:tab/>
      </w:r>
      <w:r w:rsidRPr="00DB1B43">
        <w:rPr>
          <w:rFonts w:ascii="Times New Roman" w:hAnsi="Times New Roman" w:cs="Times New Roman"/>
          <w:sz w:val="24"/>
          <w:szCs w:val="24"/>
        </w:rPr>
        <w:tab/>
      </w:r>
      <w:r w:rsidRPr="00DB1B43">
        <w:rPr>
          <w:rFonts w:ascii="Times New Roman" w:hAnsi="Times New Roman" w:cs="Times New Roman"/>
          <w:sz w:val="24"/>
          <w:szCs w:val="24"/>
        </w:rPr>
        <w:tab/>
      </w:r>
      <w:r w:rsidRPr="00DB1B43">
        <w:rPr>
          <w:rFonts w:ascii="Times New Roman" w:hAnsi="Times New Roman" w:cs="Times New Roman"/>
          <w:sz w:val="24"/>
          <w:szCs w:val="24"/>
        </w:rPr>
        <w:tab/>
        <w:t>Абонент</w:t>
      </w:r>
    </w:p>
    <w:p w:rsidR="00AE4801" w:rsidRPr="00DB1B43" w:rsidRDefault="00AE4801" w:rsidP="00AE4801">
      <w:pPr>
        <w:spacing w:after="0" w:line="240" w:lineRule="auto"/>
        <w:rPr>
          <w:rFonts w:ascii="Times New Roman" w:hAnsi="Times New Roman" w:cs="Times New Roman"/>
          <w:sz w:val="24"/>
          <w:szCs w:val="24"/>
        </w:rPr>
      </w:pPr>
    </w:p>
    <w:p w:rsidR="00AE4801" w:rsidRPr="00DB1B43" w:rsidRDefault="00AE4801" w:rsidP="00AE4801">
      <w:pPr>
        <w:spacing w:after="0" w:line="240" w:lineRule="auto"/>
        <w:rPr>
          <w:rFonts w:ascii="Times New Roman" w:hAnsi="Times New Roman" w:cs="Times New Roman"/>
          <w:sz w:val="24"/>
          <w:szCs w:val="24"/>
        </w:rPr>
      </w:pPr>
      <w:r w:rsidRPr="00DB1B43">
        <w:rPr>
          <w:rFonts w:ascii="Times New Roman" w:hAnsi="Times New Roman" w:cs="Times New Roman"/>
          <w:sz w:val="24"/>
          <w:szCs w:val="24"/>
        </w:rPr>
        <w:t xml:space="preserve">__________________________________              </w:t>
      </w:r>
      <w:r w:rsidRPr="00DB1B43">
        <w:rPr>
          <w:rFonts w:ascii="Times New Roman" w:hAnsi="Times New Roman" w:cs="Times New Roman"/>
          <w:sz w:val="24"/>
          <w:szCs w:val="24"/>
        </w:rPr>
        <w:tab/>
      </w:r>
      <w:r w:rsidRPr="00DB1B43">
        <w:rPr>
          <w:rFonts w:ascii="Times New Roman" w:hAnsi="Times New Roman" w:cs="Times New Roman"/>
          <w:sz w:val="24"/>
          <w:szCs w:val="24"/>
        </w:rPr>
        <w:tab/>
        <w:t>__________________________________</w:t>
      </w:r>
    </w:p>
    <w:p w:rsidR="00AE4801" w:rsidRPr="00DB1B43" w:rsidRDefault="00AE4801" w:rsidP="00AE4801">
      <w:pPr>
        <w:spacing w:after="0" w:line="240" w:lineRule="auto"/>
        <w:rPr>
          <w:rFonts w:ascii="Times New Roman" w:hAnsi="Times New Roman" w:cs="Times New Roman"/>
          <w:sz w:val="24"/>
          <w:szCs w:val="24"/>
        </w:rPr>
      </w:pPr>
    </w:p>
    <w:p w:rsidR="00AE4801" w:rsidRPr="00DB1B43" w:rsidRDefault="00AE4801" w:rsidP="00AE4801">
      <w:pPr>
        <w:spacing w:after="0" w:line="240" w:lineRule="auto"/>
        <w:rPr>
          <w:rFonts w:ascii="Times New Roman" w:hAnsi="Times New Roman" w:cs="Times New Roman"/>
          <w:sz w:val="24"/>
          <w:szCs w:val="24"/>
        </w:rPr>
      </w:pPr>
      <w:r w:rsidRPr="00DB1B43">
        <w:rPr>
          <w:rFonts w:ascii="Times New Roman" w:hAnsi="Times New Roman" w:cs="Times New Roman"/>
          <w:sz w:val="24"/>
          <w:szCs w:val="24"/>
        </w:rPr>
        <w:t xml:space="preserve">"__" _______________ 20__ г. </w:t>
      </w:r>
      <w:r w:rsidRPr="00DB1B43">
        <w:rPr>
          <w:rFonts w:ascii="Times New Roman" w:hAnsi="Times New Roman" w:cs="Times New Roman"/>
          <w:sz w:val="24"/>
          <w:szCs w:val="24"/>
        </w:rPr>
        <w:tab/>
      </w:r>
      <w:r w:rsidRPr="00DB1B43">
        <w:rPr>
          <w:rFonts w:ascii="Times New Roman" w:hAnsi="Times New Roman" w:cs="Times New Roman"/>
          <w:sz w:val="24"/>
          <w:szCs w:val="24"/>
        </w:rPr>
        <w:tab/>
      </w:r>
      <w:r w:rsidRPr="00DB1B43">
        <w:rPr>
          <w:rFonts w:ascii="Times New Roman" w:hAnsi="Times New Roman" w:cs="Times New Roman"/>
          <w:sz w:val="24"/>
          <w:szCs w:val="24"/>
        </w:rPr>
        <w:tab/>
      </w:r>
      <w:r w:rsidRPr="00DB1B43">
        <w:rPr>
          <w:rFonts w:ascii="Times New Roman" w:hAnsi="Times New Roman" w:cs="Times New Roman"/>
          <w:sz w:val="24"/>
          <w:szCs w:val="24"/>
        </w:rPr>
        <w:tab/>
        <w:t>"__" _______________ 20__ г.</w:t>
      </w: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lastRenderedPageBreak/>
        <w:t>Приложение N 3</w:t>
      </w: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t>к единому договору</w:t>
      </w: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t>холодного водоснабжения</w:t>
      </w: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t>и водоотведения</w:t>
      </w:r>
    </w:p>
    <w:p w:rsidR="00AE4801" w:rsidRPr="00AE4801" w:rsidRDefault="00AE4801" w:rsidP="00AE4801">
      <w:pPr>
        <w:spacing w:after="0" w:line="240" w:lineRule="auto"/>
        <w:jc w:val="right"/>
        <w:rPr>
          <w:rFonts w:ascii="Times New Roman" w:hAnsi="Times New Roman" w:cs="Times New Roman"/>
          <w:sz w:val="24"/>
          <w:lang w:eastAsia="ru-RU"/>
        </w:rPr>
      </w:pPr>
      <w:r w:rsidRPr="00AE4801">
        <w:rPr>
          <w:rFonts w:ascii="Times New Roman" w:hAnsi="Times New Roman" w:cs="Times New Roman"/>
          <w:sz w:val="24"/>
          <w:lang w:eastAsia="ru-RU"/>
        </w:rPr>
        <w:t>________________ от __________</w:t>
      </w:r>
    </w:p>
    <w:p w:rsidR="00AE4801" w:rsidRPr="00AE4801" w:rsidRDefault="00AE4801" w:rsidP="00AE4801">
      <w:pPr>
        <w:spacing w:after="0" w:line="240" w:lineRule="auto"/>
        <w:jc w:val="right"/>
        <w:rPr>
          <w:rFonts w:ascii="Times New Roman" w:hAnsi="Times New Roman" w:cs="Times New Roman"/>
          <w:sz w:val="24"/>
          <w:lang w:eastAsia="ru-RU"/>
        </w:rPr>
      </w:pPr>
    </w:p>
    <w:p w:rsidR="00AE4801" w:rsidRPr="00AE4801" w:rsidRDefault="00AE4801" w:rsidP="00AE4801">
      <w:pPr>
        <w:spacing w:after="0" w:line="240" w:lineRule="auto"/>
        <w:jc w:val="both"/>
        <w:rPr>
          <w:rFonts w:ascii="Times New Roman" w:hAnsi="Times New Roman" w:cs="Times New Roman"/>
          <w:sz w:val="24"/>
          <w:lang w:eastAsia="ru-RU"/>
        </w:rPr>
      </w:pPr>
    </w:p>
    <w:p w:rsidR="00AE4801" w:rsidRPr="00AE4801" w:rsidRDefault="00AE4801" w:rsidP="00AE4801">
      <w:pPr>
        <w:spacing w:after="0" w:line="240" w:lineRule="auto"/>
        <w:jc w:val="right"/>
        <w:rPr>
          <w:rFonts w:ascii="Times New Roman" w:hAnsi="Times New Roman" w:cs="Times New Roman"/>
          <w:sz w:val="24"/>
          <w:szCs w:val="24"/>
          <w:lang w:eastAsia="ru-RU"/>
        </w:rPr>
      </w:pPr>
    </w:p>
    <w:p w:rsidR="00AE4801" w:rsidRPr="00AE4801" w:rsidRDefault="00AE4801" w:rsidP="00AE4801">
      <w:pPr>
        <w:keepNext/>
        <w:keepLines/>
        <w:spacing w:after="0" w:line="240" w:lineRule="auto"/>
        <w:contextualSpacing/>
        <w:jc w:val="center"/>
        <w:rPr>
          <w:rFonts w:ascii="Times New Roman" w:eastAsia="Times New Roman" w:hAnsi="Times New Roman" w:cs="Book Antiqua"/>
          <w:b/>
          <w:sz w:val="24"/>
          <w:szCs w:val="24"/>
          <w:lang w:eastAsia="ru-RU"/>
        </w:rPr>
      </w:pPr>
      <w:r w:rsidRPr="00AE4801">
        <w:rPr>
          <w:rFonts w:ascii="Times New Roman" w:eastAsia="Times New Roman" w:hAnsi="Times New Roman" w:cs="Book Antiqua"/>
          <w:b/>
          <w:sz w:val="24"/>
          <w:szCs w:val="24"/>
          <w:lang w:eastAsia="ru-RU"/>
        </w:rPr>
        <w:t>РЕЖИМ</w:t>
      </w:r>
    </w:p>
    <w:p w:rsidR="00AE4801" w:rsidRPr="00AE4801" w:rsidRDefault="00AE4801" w:rsidP="00AE4801">
      <w:pPr>
        <w:keepNext/>
        <w:keepLines/>
        <w:spacing w:after="0" w:line="240" w:lineRule="auto"/>
        <w:contextualSpacing/>
        <w:jc w:val="center"/>
        <w:rPr>
          <w:rFonts w:ascii="Times New Roman" w:eastAsia="Times New Roman" w:hAnsi="Times New Roman" w:cs="Book Antiqua"/>
          <w:b/>
          <w:sz w:val="24"/>
          <w:szCs w:val="24"/>
          <w:lang w:eastAsia="ru-RU"/>
        </w:rPr>
      </w:pPr>
      <w:r w:rsidRPr="00AE4801">
        <w:rPr>
          <w:rFonts w:ascii="Times New Roman" w:eastAsia="Times New Roman" w:hAnsi="Times New Roman" w:cs="Book Antiqua"/>
          <w:b/>
          <w:sz w:val="24"/>
          <w:szCs w:val="24"/>
          <w:lang w:eastAsia="ru-RU"/>
        </w:rPr>
        <w:t>приема сточных вод</w:t>
      </w:r>
    </w:p>
    <w:p w:rsidR="00AE4801" w:rsidRPr="00AE4801" w:rsidRDefault="00AE4801" w:rsidP="00AE4801">
      <w:pPr>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4880"/>
        <w:gridCol w:w="2443"/>
        <w:gridCol w:w="2722"/>
      </w:tblGrid>
      <w:tr w:rsidR="00AE4801" w:rsidRPr="00AE4801" w:rsidTr="00F44DE2">
        <w:tc>
          <w:tcPr>
            <w:tcW w:w="2429" w:type="pct"/>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Наименование объекта</w:t>
            </w:r>
          </w:p>
        </w:tc>
        <w:tc>
          <w:tcPr>
            <w:tcW w:w="1216" w:type="pct"/>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Гарантированный объём водоотведения, </w:t>
            </w:r>
          </w:p>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м3 в месяц</w:t>
            </w:r>
          </w:p>
        </w:tc>
        <w:tc>
          <w:tcPr>
            <w:tcW w:w="1355" w:type="pct"/>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Максимальный часовой расход сточных вод, </w:t>
            </w:r>
          </w:p>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м3/час</w:t>
            </w:r>
          </w:p>
        </w:tc>
      </w:tr>
      <w:tr w:rsidR="00AE4801" w:rsidRPr="00AE4801" w:rsidTr="00F44DE2">
        <w:tc>
          <w:tcPr>
            <w:tcW w:w="2429" w:type="pct"/>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1</w:t>
            </w:r>
          </w:p>
        </w:tc>
        <w:tc>
          <w:tcPr>
            <w:tcW w:w="1216" w:type="pct"/>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2</w:t>
            </w:r>
          </w:p>
        </w:tc>
        <w:tc>
          <w:tcPr>
            <w:tcW w:w="1355" w:type="pct"/>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3</w:t>
            </w:r>
          </w:p>
        </w:tc>
      </w:tr>
      <w:tr w:rsidR="00AE4801" w:rsidRPr="00AE4801" w:rsidTr="00F44DE2">
        <w:tc>
          <w:tcPr>
            <w:tcW w:w="2429" w:type="pct"/>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1216" w:type="pct"/>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1355" w:type="pct"/>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r>
    </w:tbl>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Гарантированный объём водоотведения Абонента и максимальный часовой расход сточных </w:t>
      </w:r>
      <w:proofErr w:type="gramStart"/>
      <w:r w:rsidRPr="00AE4801">
        <w:rPr>
          <w:rFonts w:ascii="Times New Roman" w:hAnsi="Times New Roman" w:cs="Times New Roman"/>
          <w:sz w:val="24"/>
          <w:szCs w:val="24"/>
        </w:rPr>
        <w:t>вод</w:t>
      </w:r>
      <w:proofErr w:type="gramEnd"/>
      <w:r w:rsidRPr="00AE4801">
        <w:rPr>
          <w:rFonts w:ascii="Times New Roman" w:hAnsi="Times New Roman" w:cs="Times New Roman"/>
          <w:sz w:val="24"/>
          <w:szCs w:val="24"/>
        </w:rPr>
        <w:t xml:space="preserve"> принимаемый от Абонента в централизованную систему водоотведения, определяются в соответствии с условиями подключения (технологического присоединения) объекта Абонента к централизованной системе водоснабжения а при их отсутствии расчетным способом. </w:t>
      </w: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Режим установлен на период действия настоящего договора.</w:t>
      </w: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Допустимые перерывы в продолжительности приема сточных вод: не устанавливаются.</w:t>
      </w:r>
    </w:p>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Организация ВКХ </w:t>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t>Абонент</w:t>
      </w:r>
    </w:p>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_____________________________           </w:t>
      </w:r>
      <w:r w:rsidRPr="00AE4801">
        <w:rPr>
          <w:rFonts w:ascii="Times New Roman" w:hAnsi="Times New Roman" w:cs="Times New Roman"/>
          <w:sz w:val="24"/>
          <w:szCs w:val="24"/>
        </w:rPr>
        <w:tab/>
      </w:r>
      <w:r w:rsidRPr="00AE4801">
        <w:rPr>
          <w:rFonts w:ascii="Times New Roman" w:hAnsi="Times New Roman" w:cs="Times New Roman"/>
          <w:sz w:val="24"/>
          <w:szCs w:val="24"/>
        </w:rPr>
        <w:tab/>
        <w:t xml:space="preserve">           ______________________________</w:t>
      </w:r>
    </w:p>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"__" _______________ 20__ г. </w:t>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t>"__" _______________ 20__ г.</w:t>
      </w:r>
    </w:p>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Pr="00AE4801" w:rsidRDefault="00AE4801" w:rsidP="00AE4801">
      <w:pPr>
        <w:spacing w:after="0" w:line="240" w:lineRule="auto"/>
        <w:jc w:val="right"/>
        <w:outlineLvl w:val="8"/>
        <w:rPr>
          <w:rFonts w:ascii="Times New Roman" w:eastAsiaTheme="minorEastAsia" w:hAnsi="Times New Roman" w:cs="Times New Roman"/>
          <w:sz w:val="24"/>
          <w:szCs w:val="24"/>
          <w:lang w:eastAsia="ru-RU"/>
        </w:rPr>
      </w:pPr>
      <w:r w:rsidRPr="00AE4801">
        <w:rPr>
          <w:rFonts w:ascii="Times New Roman" w:eastAsiaTheme="minorEastAsia" w:hAnsi="Times New Roman" w:cs="Times New Roman"/>
          <w:sz w:val="24"/>
          <w:szCs w:val="24"/>
          <w:lang w:eastAsia="ru-RU"/>
        </w:rPr>
        <w:lastRenderedPageBreak/>
        <w:t>Приложение N 4</w:t>
      </w:r>
    </w:p>
    <w:p w:rsidR="00AE4801" w:rsidRPr="00AE4801" w:rsidRDefault="00AE4801" w:rsidP="00AE4801">
      <w:pPr>
        <w:spacing w:after="0" w:line="240" w:lineRule="auto"/>
        <w:jc w:val="right"/>
        <w:rPr>
          <w:rFonts w:ascii="Times New Roman" w:hAnsi="Times New Roman" w:cs="Times New Roman"/>
          <w:sz w:val="24"/>
          <w:szCs w:val="24"/>
        </w:rPr>
      </w:pPr>
      <w:r w:rsidRPr="00AE4801">
        <w:rPr>
          <w:rFonts w:ascii="Times New Roman" w:hAnsi="Times New Roman" w:cs="Times New Roman"/>
          <w:sz w:val="24"/>
          <w:szCs w:val="24"/>
        </w:rPr>
        <w:t>к единому договору</w:t>
      </w:r>
    </w:p>
    <w:p w:rsidR="00AE4801" w:rsidRPr="00AE4801" w:rsidRDefault="00AE4801" w:rsidP="00AE4801">
      <w:pPr>
        <w:spacing w:after="0" w:line="240" w:lineRule="auto"/>
        <w:jc w:val="right"/>
        <w:rPr>
          <w:rFonts w:ascii="Times New Roman" w:hAnsi="Times New Roman" w:cs="Times New Roman"/>
          <w:sz w:val="24"/>
          <w:szCs w:val="24"/>
        </w:rPr>
      </w:pPr>
      <w:r w:rsidRPr="00AE4801">
        <w:rPr>
          <w:rFonts w:ascii="Times New Roman" w:hAnsi="Times New Roman" w:cs="Times New Roman"/>
          <w:sz w:val="24"/>
          <w:szCs w:val="24"/>
        </w:rPr>
        <w:t>холодного водоснабжения</w:t>
      </w:r>
    </w:p>
    <w:p w:rsidR="00AE4801" w:rsidRPr="00AE4801" w:rsidRDefault="00AE4801" w:rsidP="00AE4801">
      <w:pPr>
        <w:spacing w:after="0" w:line="240" w:lineRule="auto"/>
        <w:jc w:val="right"/>
        <w:rPr>
          <w:rFonts w:ascii="Times New Roman" w:hAnsi="Times New Roman" w:cs="Times New Roman"/>
          <w:sz w:val="24"/>
          <w:szCs w:val="24"/>
        </w:rPr>
      </w:pPr>
      <w:r w:rsidRPr="00AE4801">
        <w:rPr>
          <w:rFonts w:ascii="Times New Roman" w:hAnsi="Times New Roman" w:cs="Times New Roman"/>
          <w:sz w:val="24"/>
          <w:szCs w:val="24"/>
        </w:rPr>
        <w:t>и водоотведения</w:t>
      </w:r>
    </w:p>
    <w:p w:rsidR="00AE4801" w:rsidRPr="00AE4801" w:rsidRDefault="00AE4801" w:rsidP="00AE4801">
      <w:pPr>
        <w:spacing w:after="0" w:line="240" w:lineRule="auto"/>
        <w:jc w:val="right"/>
        <w:rPr>
          <w:rFonts w:ascii="Times New Roman" w:hAnsi="Times New Roman" w:cs="Times New Roman"/>
          <w:sz w:val="24"/>
          <w:szCs w:val="24"/>
          <w:lang w:eastAsia="ru-RU"/>
        </w:rPr>
      </w:pPr>
      <w:r w:rsidRPr="00AE4801">
        <w:rPr>
          <w:rFonts w:ascii="Times New Roman" w:hAnsi="Times New Roman" w:cs="Times New Roman"/>
          <w:sz w:val="24"/>
          <w:szCs w:val="24"/>
          <w:lang w:eastAsia="ru-RU"/>
        </w:rPr>
        <w:t>________________ от __________</w:t>
      </w:r>
    </w:p>
    <w:p w:rsidR="00AE4801" w:rsidRPr="00AE4801" w:rsidRDefault="00AE4801" w:rsidP="00AE4801">
      <w:pPr>
        <w:spacing w:after="0" w:line="240" w:lineRule="auto"/>
        <w:jc w:val="both"/>
        <w:rPr>
          <w:rFonts w:ascii="Times New Roman" w:hAnsi="Times New Roman" w:cs="Times New Roman"/>
          <w:sz w:val="24"/>
          <w:szCs w:val="24"/>
          <w:lang w:eastAsia="ru-RU"/>
        </w:rPr>
      </w:pPr>
    </w:p>
    <w:p w:rsidR="00AE4801" w:rsidRPr="00AE4801" w:rsidRDefault="00AE4801" w:rsidP="00AE4801">
      <w:pPr>
        <w:spacing w:after="0" w:line="240" w:lineRule="auto"/>
        <w:jc w:val="both"/>
        <w:rPr>
          <w:rFonts w:ascii="Times New Roman" w:hAnsi="Times New Roman" w:cs="Times New Roman"/>
          <w:sz w:val="24"/>
          <w:szCs w:val="24"/>
          <w:lang w:eastAsia="ru-RU"/>
        </w:rPr>
      </w:pPr>
    </w:p>
    <w:p w:rsidR="00AE4801" w:rsidRPr="00AE4801" w:rsidRDefault="00AE4801" w:rsidP="00AE4801">
      <w:pPr>
        <w:spacing w:after="0" w:line="240" w:lineRule="auto"/>
        <w:jc w:val="both"/>
        <w:rPr>
          <w:rFonts w:ascii="Times New Roman" w:hAnsi="Times New Roman" w:cs="Times New Roman"/>
          <w:sz w:val="24"/>
          <w:szCs w:val="24"/>
          <w:lang w:eastAsia="ru-RU"/>
        </w:rPr>
      </w:pPr>
    </w:p>
    <w:p w:rsidR="00AE4801" w:rsidRPr="00AE4801" w:rsidRDefault="00AE4801" w:rsidP="00AE4801">
      <w:pPr>
        <w:spacing w:after="0" w:line="240" w:lineRule="auto"/>
        <w:jc w:val="center"/>
        <w:rPr>
          <w:rFonts w:ascii="Times New Roman" w:hAnsi="Times New Roman" w:cs="Times New Roman"/>
          <w:b/>
          <w:sz w:val="24"/>
          <w:szCs w:val="24"/>
        </w:rPr>
      </w:pPr>
      <w:r w:rsidRPr="00AE4801">
        <w:rPr>
          <w:rFonts w:ascii="Times New Roman" w:hAnsi="Times New Roman" w:cs="Times New Roman"/>
          <w:b/>
          <w:sz w:val="24"/>
          <w:szCs w:val="24"/>
        </w:rPr>
        <w:t>СВЕДЕНИЯ</w:t>
      </w:r>
    </w:p>
    <w:p w:rsidR="00AE4801" w:rsidRPr="00AE4801" w:rsidRDefault="00AE4801" w:rsidP="00AE4801">
      <w:pPr>
        <w:spacing w:after="0" w:line="240" w:lineRule="auto"/>
        <w:jc w:val="center"/>
        <w:rPr>
          <w:rFonts w:ascii="Times New Roman" w:hAnsi="Times New Roman" w:cs="Times New Roman"/>
          <w:b/>
          <w:sz w:val="24"/>
          <w:szCs w:val="24"/>
        </w:rPr>
      </w:pPr>
      <w:r w:rsidRPr="00AE4801">
        <w:rPr>
          <w:rFonts w:ascii="Times New Roman" w:hAnsi="Times New Roman" w:cs="Times New Roman"/>
          <w:b/>
          <w:sz w:val="24"/>
          <w:szCs w:val="24"/>
        </w:rPr>
        <w:t>об узлах учета и приборах учета воды, сточных вод и местах</w:t>
      </w:r>
    </w:p>
    <w:p w:rsidR="00AE4801" w:rsidRPr="00AE4801" w:rsidRDefault="00AE4801" w:rsidP="00AE4801">
      <w:pPr>
        <w:spacing w:after="0" w:line="240" w:lineRule="auto"/>
        <w:jc w:val="center"/>
        <w:rPr>
          <w:rFonts w:ascii="Times New Roman" w:hAnsi="Times New Roman" w:cs="Times New Roman"/>
          <w:b/>
          <w:sz w:val="24"/>
          <w:szCs w:val="24"/>
        </w:rPr>
      </w:pPr>
      <w:r w:rsidRPr="00AE4801">
        <w:rPr>
          <w:rFonts w:ascii="Times New Roman" w:hAnsi="Times New Roman" w:cs="Times New Roman"/>
          <w:b/>
          <w:sz w:val="24"/>
          <w:szCs w:val="24"/>
        </w:rPr>
        <w:t>отбора проб воды, сточных вод</w:t>
      </w:r>
    </w:p>
    <w:p w:rsidR="00AE4801" w:rsidRPr="00AE4801" w:rsidRDefault="00AE4801" w:rsidP="00AE4801">
      <w:pPr>
        <w:autoSpaceDE w:val="0"/>
        <w:autoSpaceDN w:val="0"/>
        <w:adjustRightInd w:val="0"/>
        <w:spacing w:after="0" w:line="240" w:lineRule="auto"/>
        <w:jc w:val="both"/>
        <w:outlineLvl w:val="0"/>
        <w:rPr>
          <w:rFonts w:ascii="Times New Roman" w:hAnsi="Times New Roman" w:cs="Times New Roman"/>
          <w:sz w:val="24"/>
          <w:szCs w:val="24"/>
        </w:rPr>
      </w:pP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37"/>
        <w:gridCol w:w="2098"/>
        <w:gridCol w:w="1531"/>
        <w:gridCol w:w="2098"/>
        <w:gridCol w:w="2608"/>
      </w:tblGrid>
      <w:tr w:rsidR="00AE4801" w:rsidRPr="00AE4801" w:rsidTr="00F44DE2">
        <w:tc>
          <w:tcPr>
            <w:tcW w:w="737"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N </w:t>
            </w:r>
            <w:proofErr w:type="spellStart"/>
            <w:proofErr w:type="gramStart"/>
            <w:r w:rsidRPr="00AE4801">
              <w:rPr>
                <w:rFonts w:ascii="Times New Roman" w:hAnsi="Times New Roman" w:cs="Times New Roman"/>
                <w:sz w:val="24"/>
                <w:szCs w:val="24"/>
              </w:rPr>
              <w:t>п</w:t>
            </w:r>
            <w:proofErr w:type="spellEnd"/>
            <w:proofErr w:type="gramEnd"/>
            <w:r w:rsidRPr="00AE4801">
              <w:rPr>
                <w:rFonts w:ascii="Times New Roman" w:hAnsi="Times New Roman" w:cs="Times New Roman"/>
                <w:sz w:val="24"/>
                <w:szCs w:val="24"/>
              </w:rPr>
              <w:t>/</w:t>
            </w:r>
            <w:proofErr w:type="spellStart"/>
            <w:r w:rsidRPr="00AE4801">
              <w:rPr>
                <w:rFonts w:ascii="Times New Roman" w:hAnsi="Times New Roman" w:cs="Times New Roman"/>
                <w:sz w:val="24"/>
                <w:szCs w:val="24"/>
              </w:rPr>
              <w:t>п</w:t>
            </w:r>
            <w:proofErr w:type="spellEnd"/>
            <w:r w:rsidRPr="00AE4801">
              <w:rPr>
                <w:rFonts w:ascii="Times New Roman" w:hAnsi="Times New Roman" w:cs="Times New Roman"/>
                <w:sz w:val="24"/>
                <w:szCs w:val="24"/>
              </w:rPr>
              <w:t xml:space="preserve"> </w:t>
            </w:r>
          </w:p>
        </w:tc>
        <w:tc>
          <w:tcPr>
            <w:tcW w:w="209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Расположение узла учета </w:t>
            </w:r>
          </w:p>
        </w:tc>
        <w:tc>
          <w:tcPr>
            <w:tcW w:w="1531"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Диаметр прибора учета, </w:t>
            </w:r>
            <w:proofErr w:type="gramStart"/>
            <w:r w:rsidRPr="00AE4801">
              <w:rPr>
                <w:rFonts w:ascii="Times New Roman" w:hAnsi="Times New Roman" w:cs="Times New Roman"/>
                <w:sz w:val="24"/>
                <w:szCs w:val="24"/>
              </w:rPr>
              <w:t>мм</w:t>
            </w:r>
            <w:proofErr w:type="gramEnd"/>
            <w:r w:rsidRPr="00AE4801">
              <w:rPr>
                <w:rFonts w:ascii="Times New Roman" w:hAnsi="Times New Roman" w:cs="Times New Roman"/>
                <w:sz w:val="24"/>
                <w:szCs w:val="24"/>
              </w:rPr>
              <w:t xml:space="preserve"> </w:t>
            </w:r>
          </w:p>
        </w:tc>
        <w:tc>
          <w:tcPr>
            <w:tcW w:w="209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Марка и заводской номер прибора учета </w:t>
            </w:r>
          </w:p>
        </w:tc>
        <w:tc>
          <w:tcPr>
            <w:tcW w:w="260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Технический паспорт прилагается (указать количество листов) </w:t>
            </w:r>
          </w:p>
        </w:tc>
      </w:tr>
      <w:tr w:rsidR="00AE4801" w:rsidRPr="00AE4801" w:rsidTr="00F44DE2">
        <w:tc>
          <w:tcPr>
            <w:tcW w:w="737"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1 </w:t>
            </w:r>
          </w:p>
        </w:tc>
        <w:tc>
          <w:tcPr>
            <w:tcW w:w="209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2 </w:t>
            </w:r>
          </w:p>
        </w:tc>
        <w:tc>
          <w:tcPr>
            <w:tcW w:w="1531"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3 </w:t>
            </w:r>
          </w:p>
        </w:tc>
        <w:tc>
          <w:tcPr>
            <w:tcW w:w="209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4 </w:t>
            </w:r>
          </w:p>
        </w:tc>
        <w:tc>
          <w:tcPr>
            <w:tcW w:w="260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5 </w:t>
            </w:r>
          </w:p>
        </w:tc>
      </w:tr>
      <w:tr w:rsidR="00AE4801" w:rsidRPr="00AE4801" w:rsidTr="00F44DE2">
        <w:tc>
          <w:tcPr>
            <w:tcW w:w="737"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r>
    </w:tbl>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87"/>
        <w:tblW w:w="0" w:type="auto"/>
        <w:tblLayout w:type="fixed"/>
        <w:tblCellMar>
          <w:top w:w="102" w:type="dxa"/>
          <w:left w:w="62" w:type="dxa"/>
          <w:bottom w:w="102" w:type="dxa"/>
          <w:right w:w="62" w:type="dxa"/>
        </w:tblCellMar>
        <w:tblLook w:val="0000"/>
      </w:tblPr>
      <w:tblGrid>
        <w:gridCol w:w="680"/>
        <w:gridCol w:w="3288"/>
        <w:gridCol w:w="2494"/>
        <w:gridCol w:w="2608"/>
      </w:tblGrid>
      <w:tr w:rsidR="00AE4801" w:rsidRPr="00AE4801" w:rsidTr="00F44DE2">
        <w:tc>
          <w:tcPr>
            <w:tcW w:w="68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N </w:t>
            </w:r>
            <w:proofErr w:type="spellStart"/>
            <w:proofErr w:type="gramStart"/>
            <w:r w:rsidRPr="00AE4801">
              <w:rPr>
                <w:rFonts w:ascii="Times New Roman" w:hAnsi="Times New Roman" w:cs="Times New Roman"/>
                <w:sz w:val="24"/>
                <w:szCs w:val="24"/>
              </w:rPr>
              <w:t>п</w:t>
            </w:r>
            <w:proofErr w:type="spellEnd"/>
            <w:proofErr w:type="gramEnd"/>
            <w:r w:rsidRPr="00AE4801">
              <w:rPr>
                <w:rFonts w:ascii="Times New Roman" w:hAnsi="Times New Roman" w:cs="Times New Roman"/>
                <w:sz w:val="24"/>
                <w:szCs w:val="24"/>
              </w:rPr>
              <w:t>/</w:t>
            </w:r>
            <w:proofErr w:type="spellStart"/>
            <w:r w:rsidRPr="00AE4801">
              <w:rPr>
                <w:rFonts w:ascii="Times New Roman" w:hAnsi="Times New Roman" w:cs="Times New Roman"/>
                <w:sz w:val="24"/>
                <w:szCs w:val="24"/>
              </w:rPr>
              <w:t>п</w:t>
            </w:r>
            <w:proofErr w:type="spellEnd"/>
            <w:r w:rsidRPr="00AE4801">
              <w:rPr>
                <w:rFonts w:ascii="Times New Roman" w:hAnsi="Times New Roman" w:cs="Times New Roman"/>
                <w:sz w:val="24"/>
                <w:szCs w:val="24"/>
              </w:rPr>
              <w:t xml:space="preserve"> </w:t>
            </w:r>
          </w:p>
        </w:tc>
        <w:tc>
          <w:tcPr>
            <w:tcW w:w="328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Показания приборов учета на начало подачи ресурса и дата их снятия </w:t>
            </w:r>
          </w:p>
        </w:tc>
        <w:tc>
          <w:tcPr>
            <w:tcW w:w="2494"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Дата опломбирования </w:t>
            </w:r>
          </w:p>
        </w:tc>
        <w:tc>
          <w:tcPr>
            <w:tcW w:w="260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Дата очередной поверки </w:t>
            </w:r>
          </w:p>
        </w:tc>
      </w:tr>
      <w:tr w:rsidR="00AE4801" w:rsidRPr="00AE4801" w:rsidTr="00F44DE2">
        <w:tc>
          <w:tcPr>
            <w:tcW w:w="68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1 </w:t>
            </w:r>
          </w:p>
        </w:tc>
        <w:tc>
          <w:tcPr>
            <w:tcW w:w="328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2 </w:t>
            </w:r>
          </w:p>
        </w:tc>
        <w:tc>
          <w:tcPr>
            <w:tcW w:w="2494"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3 </w:t>
            </w:r>
          </w:p>
        </w:tc>
        <w:tc>
          <w:tcPr>
            <w:tcW w:w="260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4 </w:t>
            </w:r>
          </w:p>
        </w:tc>
      </w:tr>
      <w:tr w:rsidR="00AE4801" w:rsidRPr="00AE4801" w:rsidTr="00F44DE2">
        <w:tc>
          <w:tcPr>
            <w:tcW w:w="68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r>
    </w:tbl>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24"/>
        <w:gridCol w:w="3005"/>
        <w:gridCol w:w="2778"/>
        <w:gridCol w:w="2665"/>
      </w:tblGrid>
      <w:tr w:rsidR="00AE4801" w:rsidRPr="00AE4801" w:rsidTr="00F44DE2">
        <w:tc>
          <w:tcPr>
            <w:tcW w:w="624"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N </w:t>
            </w:r>
            <w:proofErr w:type="spellStart"/>
            <w:proofErr w:type="gramStart"/>
            <w:r w:rsidRPr="00AE4801">
              <w:rPr>
                <w:rFonts w:ascii="Times New Roman" w:hAnsi="Times New Roman" w:cs="Times New Roman"/>
                <w:sz w:val="24"/>
                <w:szCs w:val="24"/>
              </w:rPr>
              <w:t>п</w:t>
            </w:r>
            <w:proofErr w:type="spellEnd"/>
            <w:proofErr w:type="gramEnd"/>
            <w:r w:rsidRPr="00AE4801">
              <w:rPr>
                <w:rFonts w:ascii="Times New Roman" w:hAnsi="Times New Roman" w:cs="Times New Roman"/>
                <w:sz w:val="24"/>
                <w:szCs w:val="24"/>
              </w:rPr>
              <w:t>/</w:t>
            </w:r>
            <w:proofErr w:type="spellStart"/>
            <w:r w:rsidRPr="00AE4801">
              <w:rPr>
                <w:rFonts w:ascii="Times New Roman" w:hAnsi="Times New Roman" w:cs="Times New Roman"/>
                <w:sz w:val="24"/>
                <w:szCs w:val="24"/>
              </w:rPr>
              <w:t>п</w:t>
            </w:r>
            <w:proofErr w:type="spellEnd"/>
            <w:r w:rsidRPr="00AE4801">
              <w:rPr>
                <w:rFonts w:ascii="Times New Roman" w:hAnsi="Times New Roman" w:cs="Times New Roman"/>
                <w:sz w:val="24"/>
                <w:szCs w:val="24"/>
              </w:rPr>
              <w:t xml:space="preserve"> </w:t>
            </w:r>
          </w:p>
        </w:tc>
        <w:tc>
          <w:tcPr>
            <w:tcW w:w="300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Расположение места отбора проб </w:t>
            </w:r>
          </w:p>
        </w:tc>
        <w:tc>
          <w:tcPr>
            <w:tcW w:w="277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Характеристика места отбора проб </w:t>
            </w:r>
          </w:p>
        </w:tc>
        <w:tc>
          <w:tcPr>
            <w:tcW w:w="266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Частота отбора проб </w:t>
            </w:r>
          </w:p>
        </w:tc>
      </w:tr>
      <w:tr w:rsidR="00AE4801" w:rsidRPr="00AE4801" w:rsidTr="00F44DE2">
        <w:tc>
          <w:tcPr>
            <w:tcW w:w="624"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1 </w:t>
            </w:r>
          </w:p>
        </w:tc>
        <w:tc>
          <w:tcPr>
            <w:tcW w:w="300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2 </w:t>
            </w:r>
          </w:p>
        </w:tc>
        <w:tc>
          <w:tcPr>
            <w:tcW w:w="277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3 </w:t>
            </w:r>
          </w:p>
        </w:tc>
        <w:tc>
          <w:tcPr>
            <w:tcW w:w="266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4 </w:t>
            </w:r>
          </w:p>
        </w:tc>
      </w:tr>
      <w:tr w:rsidR="00AE4801" w:rsidRPr="00AE4801" w:rsidTr="00F44DE2">
        <w:tc>
          <w:tcPr>
            <w:tcW w:w="624"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c>
          <w:tcPr>
            <w:tcW w:w="2665" w:type="dxa"/>
            <w:tcBorders>
              <w:top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p>
        </w:tc>
      </w:tr>
    </w:tbl>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Места отбора проб воды и сточных вод отражены на схеме водоснабжения и водоотведения к приложению № 1 настоящего договора.</w:t>
      </w:r>
    </w:p>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Абонент обязан соблюдать метрологические требования к приборам учёта холодной воды, предусмотренные нормативными документами Российской Федерации.</w:t>
      </w:r>
    </w:p>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Организация ВКХ </w:t>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t>Абонент</w:t>
      </w:r>
    </w:p>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_____________________________           </w:t>
      </w:r>
      <w:r w:rsidRPr="00AE4801">
        <w:rPr>
          <w:rFonts w:ascii="Times New Roman" w:hAnsi="Times New Roman" w:cs="Times New Roman"/>
          <w:sz w:val="24"/>
          <w:szCs w:val="24"/>
        </w:rPr>
        <w:tab/>
      </w:r>
      <w:r w:rsidRPr="00AE4801">
        <w:rPr>
          <w:rFonts w:ascii="Times New Roman" w:hAnsi="Times New Roman" w:cs="Times New Roman"/>
          <w:sz w:val="24"/>
          <w:szCs w:val="24"/>
        </w:rPr>
        <w:tab/>
        <w:t>______________________________</w:t>
      </w:r>
    </w:p>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"__" _______________ 20__ г. </w:t>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t>"__" _______________ 20__ г.</w:t>
      </w:r>
    </w:p>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Pr="00AE4801" w:rsidRDefault="00AE4801" w:rsidP="00AE4801">
      <w:pPr>
        <w:spacing w:after="0" w:line="240" w:lineRule="auto"/>
        <w:jc w:val="right"/>
        <w:outlineLvl w:val="8"/>
        <w:rPr>
          <w:rFonts w:ascii="Times New Roman" w:eastAsiaTheme="minorEastAsia" w:hAnsi="Times New Roman" w:cs="Times New Roman"/>
          <w:sz w:val="24"/>
          <w:szCs w:val="24"/>
          <w:lang w:eastAsia="ru-RU"/>
        </w:rPr>
      </w:pPr>
      <w:r w:rsidRPr="00AE4801">
        <w:rPr>
          <w:rFonts w:ascii="Times New Roman" w:eastAsiaTheme="minorEastAsia" w:hAnsi="Times New Roman" w:cs="Times New Roman"/>
          <w:sz w:val="24"/>
          <w:szCs w:val="24"/>
          <w:lang w:eastAsia="ru-RU"/>
        </w:rPr>
        <w:lastRenderedPageBreak/>
        <w:t>Приложение N 4(1)</w:t>
      </w:r>
    </w:p>
    <w:p w:rsidR="00AE4801" w:rsidRPr="00AE4801" w:rsidRDefault="00AE4801" w:rsidP="00AE4801">
      <w:pPr>
        <w:spacing w:after="0" w:line="240" w:lineRule="auto"/>
        <w:jc w:val="right"/>
        <w:rPr>
          <w:rFonts w:ascii="Times New Roman" w:hAnsi="Times New Roman" w:cs="Times New Roman"/>
          <w:sz w:val="24"/>
          <w:szCs w:val="24"/>
        </w:rPr>
      </w:pPr>
      <w:r w:rsidRPr="00AE4801">
        <w:rPr>
          <w:rFonts w:ascii="Times New Roman" w:hAnsi="Times New Roman" w:cs="Times New Roman"/>
          <w:sz w:val="24"/>
          <w:szCs w:val="24"/>
        </w:rPr>
        <w:t>к единому договору</w:t>
      </w:r>
    </w:p>
    <w:p w:rsidR="00AE4801" w:rsidRPr="00AE4801" w:rsidRDefault="00AE4801" w:rsidP="00AE4801">
      <w:pPr>
        <w:spacing w:after="0" w:line="240" w:lineRule="auto"/>
        <w:jc w:val="right"/>
        <w:rPr>
          <w:rFonts w:ascii="Times New Roman" w:hAnsi="Times New Roman" w:cs="Times New Roman"/>
          <w:sz w:val="24"/>
          <w:szCs w:val="24"/>
        </w:rPr>
      </w:pPr>
      <w:r w:rsidRPr="00AE4801">
        <w:rPr>
          <w:rFonts w:ascii="Times New Roman" w:hAnsi="Times New Roman" w:cs="Times New Roman"/>
          <w:sz w:val="24"/>
          <w:szCs w:val="24"/>
        </w:rPr>
        <w:t>холодного водоснабжения</w:t>
      </w:r>
    </w:p>
    <w:p w:rsidR="00AE4801" w:rsidRPr="00AE4801" w:rsidRDefault="00AE4801" w:rsidP="00AE4801">
      <w:pPr>
        <w:spacing w:after="0" w:line="240" w:lineRule="auto"/>
        <w:jc w:val="right"/>
        <w:rPr>
          <w:rFonts w:ascii="Times New Roman" w:hAnsi="Times New Roman" w:cs="Times New Roman"/>
          <w:sz w:val="24"/>
          <w:szCs w:val="24"/>
        </w:rPr>
      </w:pPr>
      <w:r w:rsidRPr="00AE4801">
        <w:rPr>
          <w:rFonts w:ascii="Times New Roman" w:hAnsi="Times New Roman" w:cs="Times New Roman"/>
          <w:sz w:val="24"/>
          <w:szCs w:val="24"/>
        </w:rPr>
        <w:t>и водоотведения</w:t>
      </w:r>
    </w:p>
    <w:p w:rsidR="00AE4801" w:rsidRPr="00AE4801" w:rsidRDefault="00AE4801" w:rsidP="00AE4801">
      <w:pPr>
        <w:spacing w:after="0" w:line="240" w:lineRule="auto"/>
        <w:jc w:val="right"/>
        <w:rPr>
          <w:rFonts w:ascii="Times New Roman" w:hAnsi="Times New Roman" w:cs="Times New Roman"/>
          <w:sz w:val="24"/>
          <w:szCs w:val="24"/>
          <w:lang w:eastAsia="ru-RU"/>
        </w:rPr>
      </w:pPr>
      <w:r w:rsidRPr="00AE4801">
        <w:rPr>
          <w:rFonts w:ascii="Times New Roman" w:hAnsi="Times New Roman" w:cs="Times New Roman"/>
          <w:sz w:val="24"/>
          <w:szCs w:val="24"/>
          <w:lang w:eastAsia="ru-RU"/>
        </w:rPr>
        <w:t>________________ от __________</w:t>
      </w:r>
    </w:p>
    <w:p w:rsidR="00AE4801" w:rsidRPr="00AE4801" w:rsidRDefault="00AE4801" w:rsidP="00AE4801">
      <w:pPr>
        <w:spacing w:after="0" w:line="240" w:lineRule="auto"/>
        <w:jc w:val="both"/>
        <w:rPr>
          <w:rFonts w:ascii="Times New Roman" w:hAnsi="Times New Roman" w:cs="Times New Roman"/>
          <w:sz w:val="24"/>
          <w:szCs w:val="24"/>
          <w:lang w:eastAsia="ru-RU"/>
        </w:rPr>
      </w:pPr>
    </w:p>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СОГЛАШЕНИЕ</w:t>
      </w:r>
    </w:p>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об осуществлении электронного документооборота</w:t>
      </w:r>
    </w:p>
    <w:p w:rsidR="00AE4801" w:rsidRPr="00AE4801" w:rsidRDefault="00AE4801" w:rsidP="00AE4801">
      <w:pPr>
        <w:spacing w:before="120" w:after="0" w:line="240" w:lineRule="auto"/>
        <w:ind w:left="720" w:hanging="720"/>
        <w:jc w:val="both"/>
        <w:rPr>
          <w:rFonts w:ascii="Times New Roman" w:hAnsi="Times New Roman" w:cs="Times New Roman"/>
          <w:sz w:val="24"/>
          <w:szCs w:val="24"/>
        </w:rPr>
      </w:pPr>
      <w:r w:rsidRPr="00AE4801">
        <w:rPr>
          <w:rFonts w:ascii="Times New Roman" w:hAnsi="Times New Roman" w:cs="Times New Roman"/>
          <w:b/>
          <w:bCs/>
          <w:sz w:val="24"/>
          <w:szCs w:val="24"/>
        </w:rPr>
        <w:t xml:space="preserve"> </w:t>
      </w:r>
      <w:r w:rsidRPr="00AE4801">
        <w:rPr>
          <w:rFonts w:ascii="Times New Roman" w:hAnsi="Times New Roman" w:cs="Times New Roman"/>
          <w:sz w:val="24"/>
          <w:szCs w:val="24"/>
        </w:rPr>
        <w:t>г. Саров Нижегородской области</w:t>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t>"___" _______________ 20__ г.</w:t>
      </w: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Муниципальное унитарное предприятие «ГОРВОДОКАНАЛ», именуемое в дальнейшем Организацией ВКХ, в лице </w:t>
      </w:r>
      <w:r w:rsidR="003F24E1">
        <w:rPr>
          <w:rFonts w:ascii="Times New Roman" w:hAnsi="Times New Roman" w:cs="Times New Roman"/>
          <w:sz w:val="24"/>
          <w:szCs w:val="24"/>
        </w:rPr>
        <w:t>__________________________________________________________</w:t>
      </w:r>
      <w:r w:rsidRPr="00AE4801">
        <w:rPr>
          <w:rFonts w:ascii="Times New Roman" w:hAnsi="Times New Roman" w:cs="Times New Roman"/>
          <w:sz w:val="24"/>
          <w:szCs w:val="24"/>
        </w:rPr>
        <w:t xml:space="preserve">, </w:t>
      </w:r>
      <w:proofErr w:type="gramStart"/>
      <w:r w:rsidRPr="00AE4801">
        <w:rPr>
          <w:rFonts w:ascii="Times New Roman" w:hAnsi="Times New Roman" w:cs="Times New Roman"/>
          <w:sz w:val="24"/>
          <w:szCs w:val="24"/>
        </w:rPr>
        <w:t>действующего</w:t>
      </w:r>
      <w:proofErr w:type="gramEnd"/>
      <w:r w:rsidRPr="00AE4801">
        <w:rPr>
          <w:rFonts w:ascii="Times New Roman" w:hAnsi="Times New Roman" w:cs="Times New Roman"/>
          <w:sz w:val="24"/>
          <w:szCs w:val="24"/>
        </w:rPr>
        <w:t xml:space="preserve"> на основании доверенности № _______ от </w:t>
      </w:r>
      <w:proofErr w:type="spellStart"/>
      <w:r w:rsidRPr="00AE4801">
        <w:rPr>
          <w:rFonts w:ascii="Times New Roman" w:hAnsi="Times New Roman" w:cs="Times New Roman"/>
          <w:sz w:val="24"/>
          <w:szCs w:val="24"/>
        </w:rPr>
        <w:t>___________с</w:t>
      </w:r>
      <w:proofErr w:type="spellEnd"/>
      <w:r w:rsidRPr="00AE4801">
        <w:rPr>
          <w:rFonts w:ascii="Times New Roman" w:hAnsi="Times New Roman" w:cs="Times New Roman"/>
          <w:sz w:val="24"/>
          <w:szCs w:val="24"/>
        </w:rPr>
        <w:t xml:space="preserve"> одной стороны, и _______________________________________________________,</w:t>
      </w: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                                                   (наименование организации)</w:t>
      </w: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roofErr w:type="gramStart"/>
      <w:r w:rsidRPr="00AE4801">
        <w:rPr>
          <w:rFonts w:ascii="Times New Roman" w:hAnsi="Times New Roman" w:cs="Times New Roman"/>
          <w:sz w:val="24"/>
          <w:szCs w:val="24"/>
        </w:rPr>
        <w:t>именуемое</w:t>
      </w:r>
      <w:proofErr w:type="gramEnd"/>
      <w:r w:rsidRPr="00AE4801">
        <w:rPr>
          <w:rFonts w:ascii="Times New Roman" w:hAnsi="Times New Roman" w:cs="Times New Roman"/>
          <w:sz w:val="24"/>
          <w:szCs w:val="24"/>
        </w:rPr>
        <w:t xml:space="preserve"> в дальнейшем абонентом, в лице ___________________________________________</w:t>
      </w: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_________________________________________________________________________________,</w:t>
      </w:r>
    </w:p>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(фамилия, имя, отчество, паспортные данные - в случае заключения соглашения со стороны абонента физическим лицом; наименование должности, фамилия, имя, отчество - в случае заключения соглашения со стороны  абонента юридическим лицом)</w:t>
      </w: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roofErr w:type="gramStart"/>
      <w:r w:rsidRPr="00AE4801">
        <w:rPr>
          <w:rFonts w:ascii="Times New Roman" w:hAnsi="Times New Roman" w:cs="Times New Roman"/>
          <w:sz w:val="24"/>
          <w:szCs w:val="24"/>
        </w:rPr>
        <w:t>действующего</w:t>
      </w:r>
      <w:proofErr w:type="gramEnd"/>
      <w:r w:rsidRPr="00AE4801">
        <w:rPr>
          <w:rFonts w:ascii="Times New Roman" w:hAnsi="Times New Roman" w:cs="Times New Roman"/>
          <w:sz w:val="24"/>
          <w:szCs w:val="24"/>
        </w:rPr>
        <w:t xml:space="preserve"> на основании ________________________________________________________</w:t>
      </w: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_________________________________________________________________________________,</w:t>
      </w:r>
    </w:p>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(положение, устав, доверенность - указать нужное в случае заключения соглашения со стороны абонента юридическим лицом)</w:t>
      </w:r>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roofErr w:type="gramStart"/>
      <w:r w:rsidRPr="00AE4801">
        <w:rPr>
          <w:rFonts w:ascii="Times New Roman" w:hAnsi="Times New Roman" w:cs="Times New Roman"/>
          <w:sz w:val="24"/>
          <w:szCs w:val="24"/>
        </w:rPr>
        <w:t>с  другой  стороны,  именуемые  в дальнейшем сторонами, заключили настоящее</w:t>
      </w:r>
      <w:proofErr w:type="gramEnd"/>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соглашение о нижеследующем:</w:t>
      </w:r>
    </w:p>
    <w:p w:rsidR="00AE4801" w:rsidRPr="00AE4801" w:rsidRDefault="00AE4801" w:rsidP="00AE4801">
      <w:pPr>
        <w:autoSpaceDE w:val="0"/>
        <w:autoSpaceDN w:val="0"/>
        <w:adjustRightInd w:val="0"/>
        <w:spacing w:after="0" w:line="240" w:lineRule="auto"/>
        <w:ind w:firstLine="540"/>
        <w:jc w:val="both"/>
        <w:rPr>
          <w:rFonts w:ascii="Times New Roman" w:hAnsi="Times New Roman" w:cs="Times New Roman"/>
          <w:sz w:val="24"/>
          <w:szCs w:val="24"/>
        </w:rPr>
      </w:pPr>
      <w:r w:rsidRPr="00AE4801">
        <w:rPr>
          <w:rFonts w:ascii="Times New Roman" w:hAnsi="Times New Roman" w:cs="Times New Roman"/>
          <w:sz w:val="24"/>
          <w:szCs w:val="24"/>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AE4801" w:rsidRPr="00AE4801" w:rsidRDefault="00AE4801" w:rsidP="00AE4801">
      <w:pPr>
        <w:autoSpaceDE w:val="0"/>
        <w:autoSpaceDN w:val="0"/>
        <w:adjustRightInd w:val="0"/>
        <w:spacing w:before="240" w:after="0" w:line="240" w:lineRule="auto"/>
        <w:ind w:firstLine="540"/>
        <w:jc w:val="both"/>
        <w:rPr>
          <w:rFonts w:ascii="Times New Roman" w:hAnsi="Times New Roman" w:cs="Times New Roman"/>
          <w:sz w:val="24"/>
          <w:szCs w:val="24"/>
        </w:rPr>
      </w:pPr>
      <w:r w:rsidRPr="00AE4801">
        <w:rPr>
          <w:rFonts w:ascii="Times New Roman" w:hAnsi="Times New Roman" w:cs="Times New Roman"/>
          <w:sz w:val="24"/>
          <w:szCs w:val="24"/>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AE4801" w:rsidRPr="00AE4801" w:rsidRDefault="00AE4801" w:rsidP="00AE4801">
      <w:pPr>
        <w:autoSpaceDE w:val="0"/>
        <w:autoSpaceDN w:val="0"/>
        <w:adjustRightInd w:val="0"/>
        <w:spacing w:before="240" w:after="0" w:line="240" w:lineRule="auto"/>
        <w:ind w:firstLine="540"/>
        <w:jc w:val="both"/>
        <w:rPr>
          <w:rFonts w:ascii="Times New Roman" w:hAnsi="Times New Roman" w:cs="Times New Roman"/>
          <w:sz w:val="24"/>
          <w:szCs w:val="24"/>
        </w:rPr>
      </w:pPr>
      <w:r w:rsidRPr="00AE4801">
        <w:rPr>
          <w:rFonts w:ascii="Times New Roman" w:hAnsi="Times New Roman" w:cs="Times New Roman"/>
          <w:sz w:val="24"/>
          <w:szCs w:val="24"/>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AE4801" w:rsidRPr="00AE4801" w:rsidRDefault="00AE4801" w:rsidP="00AE4801">
      <w:pPr>
        <w:autoSpaceDE w:val="0"/>
        <w:autoSpaceDN w:val="0"/>
        <w:adjustRightInd w:val="0"/>
        <w:spacing w:before="240" w:after="0" w:line="240" w:lineRule="auto"/>
        <w:ind w:firstLine="540"/>
        <w:jc w:val="both"/>
        <w:rPr>
          <w:rFonts w:ascii="Times New Roman" w:hAnsi="Times New Roman" w:cs="Times New Roman"/>
          <w:sz w:val="24"/>
          <w:szCs w:val="24"/>
        </w:rPr>
      </w:pPr>
      <w:r w:rsidRPr="00AE4801">
        <w:rPr>
          <w:rFonts w:ascii="Times New Roman" w:hAnsi="Times New Roman" w:cs="Times New Roman"/>
          <w:sz w:val="24"/>
          <w:szCs w:val="24"/>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AE4801" w:rsidRPr="00AE4801" w:rsidRDefault="00AE4801" w:rsidP="00AE4801">
      <w:pPr>
        <w:autoSpaceDE w:val="0"/>
        <w:autoSpaceDN w:val="0"/>
        <w:adjustRightInd w:val="0"/>
        <w:spacing w:before="240" w:after="0" w:line="240" w:lineRule="auto"/>
        <w:ind w:firstLine="540"/>
        <w:jc w:val="both"/>
        <w:rPr>
          <w:rFonts w:ascii="Times New Roman" w:hAnsi="Times New Roman" w:cs="Times New Roman"/>
          <w:sz w:val="24"/>
          <w:szCs w:val="24"/>
        </w:rPr>
      </w:pPr>
      <w:r w:rsidRPr="00AE4801">
        <w:rPr>
          <w:rFonts w:ascii="Times New Roman" w:hAnsi="Times New Roman" w:cs="Times New Roman"/>
          <w:sz w:val="24"/>
          <w:szCs w:val="24"/>
        </w:rPr>
        <w:t xml:space="preserve">4. </w:t>
      </w:r>
      <w:proofErr w:type="gramStart"/>
      <w:r w:rsidRPr="00AE4801">
        <w:rPr>
          <w:rFonts w:ascii="Times New Roman" w:hAnsi="Times New Roman" w:cs="Times New Roman"/>
          <w:sz w:val="24"/>
          <w:szCs w:val="24"/>
        </w:rPr>
        <w:t xml:space="preserve">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w:t>
      </w:r>
      <w:r w:rsidRPr="00AE4801">
        <w:rPr>
          <w:rFonts w:ascii="Times New Roman" w:hAnsi="Times New Roman" w:cs="Times New Roman"/>
          <w:sz w:val="24"/>
          <w:szCs w:val="24"/>
        </w:rPr>
        <w:lastRenderedPageBreak/>
        <w:t>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w:t>
      </w:r>
      <w:proofErr w:type="gramEnd"/>
      <w:r w:rsidRPr="00AE4801">
        <w:rPr>
          <w:rFonts w:ascii="Times New Roman" w:hAnsi="Times New Roman" w:cs="Times New Roman"/>
          <w:sz w:val="24"/>
          <w:szCs w:val="24"/>
        </w:rPr>
        <w:t xml:space="preserve"> в расчетно-платежных документах показания приборов учета являются согласованными абонентом.</w:t>
      </w:r>
    </w:p>
    <w:p w:rsidR="00AE4801" w:rsidRPr="00AE4801" w:rsidRDefault="00AE4801" w:rsidP="00AE4801">
      <w:pPr>
        <w:autoSpaceDE w:val="0"/>
        <w:autoSpaceDN w:val="0"/>
        <w:adjustRightInd w:val="0"/>
        <w:spacing w:before="240" w:after="0" w:line="240" w:lineRule="auto"/>
        <w:ind w:firstLine="540"/>
        <w:jc w:val="both"/>
        <w:rPr>
          <w:rFonts w:ascii="Times New Roman" w:hAnsi="Times New Roman" w:cs="Times New Roman"/>
          <w:sz w:val="24"/>
          <w:szCs w:val="24"/>
        </w:rPr>
      </w:pPr>
      <w:r w:rsidRPr="00AE4801">
        <w:rPr>
          <w:rFonts w:ascii="Times New Roman" w:hAnsi="Times New Roman" w:cs="Times New Roman"/>
          <w:sz w:val="24"/>
          <w:szCs w:val="24"/>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AE4801" w:rsidRPr="00AE4801" w:rsidRDefault="00AE4801" w:rsidP="00AE4801">
      <w:pPr>
        <w:autoSpaceDE w:val="0"/>
        <w:autoSpaceDN w:val="0"/>
        <w:adjustRightInd w:val="0"/>
        <w:spacing w:before="240" w:after="0" w:line="240" w:lineRule="auto"/>
        <w:ind w:firstLine="540"/>
        <w:jc w:val="both"/>
        <w:rPr>
          <w:rFonts w:ascii="Times New Roman" w:hAnsi="Times New Roman" w:cs="Times New Roman"/>
          <w:sz w:val="24"/>
          <w:szCs w:val="24"/>
        </w:rPr>
      </w:pPr>
      <w:r w:rsidRPr="00AE4801">
        <w:rPr>
          <w:rFonts w:ascii="Times New Roman" w:hAnsi="Times New Roman" w:cs="Times New Roman"/>
          <w:sz w:val="24"/>
          <w:szCs w:val="24"/>
        </w:rPr>
        <w:t xml:space="preserve">6. </w:t>
      </w:r>
      <w:proofErr w:type="gramStart"/>
      <w:r w:rsidRPr="00AE4801">
        <w:rPr>
          <w:rFonts w:ascii="Times New Roman" w:hAnsi="Times New Roman" w:cs="Times New Roman"/>
          <w:sz w:val="24"/>
          <w:szCs w:val="24"/>
        </w:rPr>
        <w:t>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roofErr w:type="gramEnd"/>
    </w:p>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342"/>
        <w:gridCol w:w="340"/>
        <w:gridCol w:w="4348"/>
      </w:tblGrid>
      <w:tr w:rsidR="00AE4801" w:rsidRPr="00AE4801" w:rsidTr="00F44DE2">
        <w:tc>
          <w:tcPr>
            <w:tcW w:w="4342" w:type="dxa"/>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Организация водопроводно-канализационного хозяйства</w:t>
            </w:r>
          </w:p>
        </w:tc>
        <w:tc>
          <w:tcPr>
            <w:tcW w:w="340" w:type="dxa"/>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p>
        </w:tc>
        <w:tc>
          <w:tcPr>
            <w:tcW w:w="4348" w:type="dxa"/>
          </w:tcPr>
          <w:p w:rsidR="00AE4801" w:rsidRPr="00AE4801" w:rsidRDefault="00AE4801" w:rsidP="00AE4801">
            <w:pPr>
              <w:autoSpaceDE w:val="0"/>
              <w:autoSpaceDN w:val="0"/>
              <w:adjustRightInd w:val="0"/>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Абонент</w:t>
            </w:r>
          </w:p>
        </w:tc>
      </w:tr>
      <w:tr w:rsidR="00AE4801" w:rsidRPr="00AE4801" w:rsidTr="00F44DE2">
        <w:tc>
          <w:tcPr>
            <w:tcW w:w="4342" w:type="dxa"/>
            <w:tcBorders>
              <w:bottom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p>
        </w:tc>
        <w:tc>
          <w:tcPr>
            <w:tcW w:w="340" w:type="dxa"/>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p>
        </w:tc>
        <w:tc>
          <w:tcPr>
            <w:tcW w:w="4348" w:type="dxa"/>
            <w:tcBorders>
              <w:bottom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p>
        </w:tc>
      </w:tr>
      <w:tr w:rsidR="00AE4801" w:rsidRPr="00AE4801" w:rsidTr="00F44DE2">
        <w:tc>
          <w:tcPr>
            <w:tcW w:w="4342" w:type="dxa"/>
            <w:tcBorders>
              <w:top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p>
        </w:tc>
        <w:tc>
          <w:tcPr>
            <w:tcW w:w="340" w:type="dxa"/>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p>
        </w:tc>
        <w:tc>
          <w:tcPr>
            <w:tcW w:w="4348" w:type="dxa"/>
            <w:tcBorders>
              <w:top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p>
        </w:tc>
      </w:tr>
      <w:tr w:rsidR="00AE4801" w:rsidRPr="00AE4801" w:rsidTr="00F44DE2">
        <w:tc>
          <w:tcPr>
            <w:tcW w:w="4342" w:type="dxa"/>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"__" _____________ 20__ г.</w:t>
            </w:r>
          </w:p>
        </w:tc>
        <w:tc>
          <w:tcPr>
            <w:tcW w:w="340" w:type="dxa"/>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p>
        </w:tc>
        <w:tc>
          <w:tcPr>
            <w:tcW w:w="4348" w:type="dxa"/>
          </w:tcPr>
          <w:p w:rsidR="00AE4801" w:rsidRPr="00AE4801" w:rsidRDefault="00AE4801" w:rsidP="00AE4801">
            <w:pPr>
              <w:autoSpaceDE w:val="0"/>
              <w:autoSpaceDN w:val="0"/>
              <w:adjustRightInd w:val="0"/>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"__" _____________ 20__ г.</w:t>
            </w:r>
          </w:p>
        </w:tc>
      </w:tr>
    </w:tbl>
    <w:p w:rsidR="00AE4801" w:rsidRPr="00AE4801" w:rsidRDefault="00AE4801" w:rsidP="00AE4801">
      <w:pPr>
        <w:spacing w:after="0" w:line="240" w:lineRule="auto"/>
        <w:jc w:val="center"/>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lastRenderedPageBreak/>
        <w:t>Приложение N 5</w:t>
      </w: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t>к единому договору</w:t>
      </w: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t>холодного водоснабжения</w:t>
      </w: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t>и водоотведения</w:t>
      </w:r>
    </w:p>
    <w:p w:rsidR="00AE4801" w:rsidRPr="00AE4801" w:rsidRDefault="00AE4801" w:rsidP="00AE4801">
      <w:pPr>
        <w:spacing w:after="0" w:line="240" w:lineRule="auto"/>
        <w:ind w:left="720"/>
        <w:jc w:val="right"/>
        <w:rPr>
          <w:rFonts w:ascii="Times New Roman" w:hAnsi="Times New Roman" w:cs="Times New Roman"/>
          <w:sz w:val="24"/>
          <w:lang w:eastAsia="ru-RU"/>
        </w:rPr>
      </w:pPr>
      <w:r w:rsidRPr="00AE4801">
        <w:rPr>
          <w:rFonts w:ascii="Times New Roman" w:hAnsi="Times New Roman" w:cs="Times New Roman"/>
          <w:sz w:val="24"/>
          <w:lang w:eastAsia="ru-RU"/>
        </w:rPr>
        <w:t>________________ от __________</w:t>
      </w:r>
    </w:p>
    <w:p w:rsidR="00AE4801" w:rsidRPr="00AE4801" w:rsidRDefault="00AE4801" w:rsidP="00AE4801">
      <w:pPr>
        <w:spacing w:after="0" w:line="240" w:lineRule="auto"/>
        <w:ind w:left="720" w:hanging="720"/>
        <w:jc w:val="right"/>
        <w:rPr>
          <w:rFonts w:ascii="Times New Roman" w:hAnsi="Times New Roman" w:cs="Times New Roman"/>
          <w:sz w:val="24"/>
          <w:szCs w:val="24"/>
          <w:lang w:eastAsia="ru-RU"/>
        </w:rPr>
      </w:pPr>
    </w:p>
    <w:p w:rsidR="00AE4801" w:rsidRPr="00AE4801" w:rsidRDefault="00AE4801" w:rsidP="00AE4801">
      <w:pPr>
        <w:spacing w:after="0" w:line="240" w:lineRule="auto"/>
        <w:ind w:left="720" w:hanging="720"/>
        <w:jc w:val="right"/>
        <w:rPr>
          <w:rFonts w:ascii="Times New Roman" w:hAnsi="Times New Roman" w:cs="Times New Roman"/>
          <w:sz w:val="24"/>
          <w:szCs w:val="24"/>
          <w:lang w:eastAsia="ru-RU"/>
        </w:rPr>
      </w:pPr>
    </w:p>
    <w:p w:rsidR="00AE4801" w:rsidRPr="00AE4801" w:rsidRDefault="00AE4801" w:rsidP="00AE4801">
      <w:pPr>
        <w:spacing w:after="0" w:line="240" w:lineRule="auto"/>
        <w:jc w:val="center"/>
        <w:rPr>
          <w:rFonts w:ascii="Times New Roman" w:hAnsi="Times New Roman" w:cs="Times New Roman"/>
          <w:b/>
          <w:sz w:val="24"/>
        </w:rPr>
      </w:pPr>
      <w:r w:rsidRPr="00AE4801">
        <w:rPr>
          <w:rFonts w:ascii="Times New Roman" w:hAnsi="Times New Roman" w:cs="Times New Roman"/>
          <w:b/>
          <w:sz w:val="24"/>
        </w:rPr>
        <w:t>СВЕДЕНИЯ</w:t>
      </w:r>
    </w:p>
    <w:p w:rsidR="00AE4801" w:rsidRPr="00AE4801" w:rsidRDefault="00AE4801" w:rsidP="00AE4801">
      <w:pPr>
        <w:spacing w:after="0" w:line="240" w:lineRule="auto"/>
        <w:jc w:val="center"/>
        <w:rPr>
          <w:rFonts w:ascii="Times New Roman" w:hAnsi="Times New Roman" w:cs="Times New Roman"/>
          <w:b/>
          <w:sz w:val="24"/>
        </w:rPr>
      </w:pPr>
      <w:r w:rsidRPr="00AE4801">
        <w:rPr>
          <w:rFonts w:ascii="Times New Roman" w:hAnsi="Times New Roman" w:cs="Times New Roman"/>
          <w:b/>
          <w:sz w:val="24"/>
        </w:rPr>
        <w:t>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p>
    <w:p w:rsidR="00AE4801" w:rsidRPr="00AE4801" w:rsidRDefault="00AE4801" w:rsidP="00AE4801">
      <w:pPr>
        <w:spacing w:before="120" w:after="0" w:line="240" w:lineRule="auto"/>
        <w:jc w:val="both"/>
        <w:rPr>
          <w:rFonts w:ascii="Times New Roman" w:hAnsi="Times New Roman" w:cs="Times New Roman"/>
          <w:sz w:val="24"/>
        </w:rPr>
      </w:pPr>
    </w:p>
    <w:tbl>
      <w:tblPr>
        <w:tblW w:w="9846" w:type="dxa"/>
        <w:tblInd w:w="62" w:type="dxa"/>
        <w:tblLayout w:type="fixed"/>
        <w:tblCellMar>
          <w:top w:w="102" w:type="dxa"/>
          <w:left w:w="62" w:type="dxa"/>
          <w:bottom w:w="102" w:type="dxa"/>
          <w:right w:w="62" w:type="dxa"/>
        </w:tblCellMar>
        <w:tblLook w:val="0000"/>
      </w:tblPr>
      <w:tblGrid>
        <w:gridCol w:w="2835"/>
        <w:gridCol w:w="2126"/>
        <w:gridCol w:w="2410"/>
        <w:gridCol w:w="2475"/>
      </w:tblGrid>
      <w:tr w:rsidR="00AE4801" w:rsidRPr="00AE4801" w:rsidTr="00F44DE2">
        <w:tc>
          <w:tcPr>
            <w:tcW w:w="2835" w:type="dxa"/>
            <w:vMerge w:val="restart"/>
            <w:tcBorders>
              <w:top w:val="single" w:sz="4" w:space="0" w:color="auto"/>
              <w:left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rPr>
            </w:pPr>
            <w:r w:rsidRPr="00AE4801">
              <w:rPr>
                <w:rFonts w:ascii="Times New Roman" w:hAnsi="Times New Roman" w:cs="Times New Roman"/>
              </w:rPr>
              <w:t>Перечень загрязняющих веществ</w:t>
            </w:r>
          </w:p>
        </w:tc>
        <w:tc>
          <w:tcPr>
            <w:tcW w:w="2126" w:type="dxa"/>
            <w:vMerge w:val="restart"/>
            <w:tcBorders>
              <w:top w:val="single" w:sz="4" w:space="0" w:color="auto"/>
              <w:left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rPr>
            </w:pPr>
            <w:r w:rsidRPr="00AE4801">
              <w:rPr>
                <w:rFonts w:ascii="Times New Roman" w:hAnsi="Times New Roman" w:cs="Times New Roman"/>
              </w:rPr>
              <w:t>Номер и наименование канализационных выпусков, по которым установлены ДК</w:t>
            </w:r>
          </w:p>
        </w:tc>
        <w:tc>
          <w:tcPr>
            <w:tcW w:w="4885" w:type="dxa"/>
            <w:gridSpan w:val="2"/>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rPr>
            </w:pPr>
            <w:r w:rsidRPr="00AE4801">
              <w:rPr>
                <w:rFonts w:ascii="Times New Roman" w:hAnsi="Times New Roman" w:cs="Times New Roman"/>
              </w:rPr>
              <w:t>Допустимые концентрации (ДК)</w:t>
            </w:r>
          </w:p>
          <w:p w:rsidR="00AE4801" w:rsidRPr="00AE4801" w:rsidRDefault="00AE4801" w:rsidP="00AE4801">
            <w:pPr>
              <w:spacing w:after="0" w:line="240" w:lineRule="auto"/>
              <w:jc w:val="center"/>
              <w:rPr>
                <w:rFonts w:ascii="Times New Roman" w:hAnsi="Times New Roman" w:cs="Times New Roman"/>
              </w:rPr>
            </w:pPr>
            <w:r w:rsidRPr="00AE4801">
              <w:rPr>
                <w:rFonts w:ascii="Times New Roman" w:hAnsi="Times New Roman" w:cs="Times New Roman"/>
              </w:rPr>
              <w:t>загрязняющих веществ (мг/дм</w:t>
            </w:r>
            <w:r w:rsidRPr="00AE4801">
              <w:rPr>
                <w:rFonts w:ascii="Times New Roman" w:hAnsi="Times New Roman" w:cs="Times New Roman"/>
                <w:vertAlign w:val="superscript"/>
              </w:rPr>
              <w:t>3</w:t>
            </w:r>
            <w:r w:rsidRPr="00AE4801">
              <w:rPr>
                <w:rFonts w:ascii="Times New Roman" w:hAnsi="Times New Roman" w:cs="Times New Roman"/>
              </w:rPr>
              <w:t>)</w:t>
            </w:r>
          </w:p>
        </w:tc>
      </w:tr>
      <w:tr w:rsidR="00AE4801" w:rsidRPr="00AE4801" w:rsidTr="00F44DE2">
        <w:tc>
          <w:tcPr>
            <w:tcW w:w="2835" w:type="dxa"/>
            <w:vMerge/>
            <w:tcBorders>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rPr>
            </w:pPr>
            <w:r w:rsidRPr="00AE4801">
              <w:rPr>
                <w:rFonts w:ascii="Times New Roman" w:hAnsi="Times New Roman" w:cs="Times New Roman"/>
              </w:rPr>
              <w:t xml:space="preserve">установленные как требования к составу сточных вод в целях снижения негативного воздействия на работу централизованной системы водоотведения </w:t>
            </w:r>
          </w:p>
          <w:p w:rsidR="00AE4801" w:rsidRPr="00AE4801" w:rsidRDefault="00AE4801" w:rsidP="00AE4801">
            <w:pPr>
              <w:spacing w:after="0" w:line="240" w:lineRule="auto"/>
              <w:jc w:val="center"/>
              <w:rPr>
                <w:rFonts w:ascii="Times New Roman" w:hAnsi="Times New Roman" w:cs="Times New Roman"/>
              </w:rPr>
            </w:pP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rPr>
            </w:pPr>
            <w:r w:rsidRPr="00AE4801">
              <w:rPr>
                <w:rFonts w:ascii="Times New Roman" w:hAnsi="Times New Roman" w:cs="Times New Roman"/>
              </w:rPr>
              <w:t xml:space="preserve">установленные как нормативы состава сточных вод, в целях снижения негативного воздействия на водный объект </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rPr>
            </w:pPr>
            <w:r w:rsidRPr="00AE4801">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rPr>
            </w:pPr>
            <w:r w:rsidRPr="00AE4801">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rPr>
            </w:pPr>
            <w:r w:rsidRPr="00AE4801">
              <w:rPr>
                <w:rFonts w:ascii="Times New Roman" w:hAnsi="Times New Roman" w:cs="Times New Roman"/>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rPr>
            </w:pPr>
            <w:r w:rsidRPr="00AE4801">
              <w:rPr>
                <w:rFonts w:ascii="Times New Roman" w:hAnsi="Times New Roman" w:cs="Times New Roman"/>
              </w:rPr>
              <w:t>4</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Взвешенные вещества</w:t>
            </w:r>
          </w:p>
        </w:tc>
        <w:tc>
          <w:tcPr>
            <w:tcW w:w="2126" w:type="dxa"/>
            <w:vMerge w:val="restart"/>
            <w:tcBorders>
              <w:top w:val="single" w:sz="4" w:space="0" w:color="auto"/>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Установлено для всех выпусков Абонента</w:t>
            </w: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300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200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БПК5</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300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proofErr w:type="spellStart"/>
            <w:r w:rsidRPr="00AE4801">
              <w:rPr>
                <w:rFonts w:ascii="Times New Roman" w:hAnsi="Times New Roman" w:cs="Times New Roman"/>
                <w:sz w:val="24"/>
                <w:szCs w:val="24"/>
              </w:rPr>
              <w:t>БПКполное</w:t>
            </w:r>
            <w:proofErr w:type="spellEnd"/>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170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ХПК</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500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255 мг/дм</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Азот общий</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50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Аммоний – ион</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11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Нитрит – ион</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0,06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Нитрат – ион</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0,16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Фосфор общий</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12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Фосфат – ион</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5,2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Нефтепродукты</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10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0,4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Хлор и хлорамины</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Соотношение ХПК</w:t>
            </w:r>
            <w:proofErr w:type="gramStart"/>
            <w:r w:rsidRPr="00AE4801">
              <w:rPr>
                <w:rFonts w:ascii="Times New Roman" w:hAnsi="Times New Roman" w:cs="Times New Roman"/>
                <w:sz w:val="24"/>
                <w:szCs w:val="24"/>
              </w:rPr>
              <w:t>:Б</w:t>
            </w:r>
            <w:proofErr w:type="gramEnd"/>
            <w:r w:rsidRPr="00AE4801">
              <w:rPr>
                <w:rFonts w:ascii="Times New Roman" w:hAnsi="Times New Roman" w:cs="Times New Roman"/>
                <w:sz w:val="24"/>
                <w:szCs w:val="24"/>
              </w:rPr>
              <w:t>ПК5</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2,5</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Фенолы (сумма)</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Сульфиды (S-H2S+S2-)</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lastRenderedPageBreak/>
              <w:t>Сульфаты</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1000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32,2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Хлориды</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1000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46,4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Алюминий</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Железо</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0,6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Марганец</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0,08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Медь</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0,001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Цинк</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0,03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Хром общий</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Хром шестивалентный</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0,05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Никель</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0,25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Кадмий</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0,015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Свинец</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0,25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Мышьяк</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0,05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Ртуть</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0,005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Водородный показатель (</w:t>
            </w:r>
            <w:proofErr w:type="spellStart"/>
            <w:r w:rsidRPr="00AE4801">
              <w:rPr>
                <w:rFonts w:ascii="Times New Roman" w:hAnsi="Times New Roman" w:cs="Times New Roman"/>
                <w:sz w:val="24"/>
                <w:szCs w:val="24"/>
              </w:rPr>
              <w:t>pH</w:t>
            </w:r>
            <w:proofErr w:type="spellEnd"/>
            <w:r w:rsidRPr="00AE4801">
              <w:rPr>
                <w:rFonts w:ascii="Times New Roman" w:hAnsi="Times New Roman" w:cs="Times New Roman"/>
                <w:sz w:val="24"/>
                <w:szCs w:val="24"/>
              </w:rPr>
              <w:t>)</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6 – 9 </w:t>
            </w:r>
            <w:proofErr w:type="spellStart"/>
            <w:r w:rsidRPr="00AE4801">
              <w:rPr>
                <w:rFonts w:ascii="Times New Roman" w:hAnsi="Times New Roman" w:cs="Times New Roman"/>
                <w:sz w:val="24"/>
                <w:szCs w:val="24"/>
              </w:rPr>
              <w:t>ед</w:t>
            </w:r>
            <w:proofErr w:type="gramStart"/>
            <w:r w:rsidRPr="00AE4801">
              <w:rPr>
                <w:rFonts w:ascii="Times New Roman" w:hAnsi="Times New Roman" w:cs="Times New Roman"/>
                <w:sz w:val="24"/>
                <w:szCs w:val="24"/>
              </w:rPr>
              <w:t>.р</w:t>
            </w:r>
            <w:proofErr w:type="gramEnd"/>
            <w:r w:rsidRPr="00AE4801">
              <w:rPr>
                <w:rFonts w:ascii="Times New Roman" w:hAnsi="Times New Roman" w:cs="Times New Roman"/>
                <w:sz w:val="24"/>
                <w:szCs w:val="24"/>
              </w:rPr>
              <w:t>Н</w:t>
            </w:r>
            <w:proofErr w:type="spellEnd"/>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 xml:space="preserve">6,5 – 8,5 </w:t>
            </w:r>
            <w:proofErr w:type="spellStart"/>
            <w:r w:rsidRPr="00AE4801">
              <w:rPr>
                <w:rFonts w:ascii="Times New Roman" w:hAnsi="Times New Roman" w:cs="Times New Roman"/>
                <w:sz w:val="24"/>
                <w:szCs w:val="24"/>
              </w:rPr>
              <w:t>ед</w:t>
            </w:r>
            <w:proofErr w:type="gramStart"/>
            <w:r w:rsidRPr="00AE4801">
              <w:rPr>
                <w:rFonts w:ascii="Times New Roman" w:hAnsi="Times New Roman" w:cs="Times New Roman"/>
                <w:sz w:val="24"/>
                <w:szCs w:val="24"/>
              </w:rPr>
              <w:t>.р</w:t>
            </w:r>
            <w:proofErr w:type="gramEnd"/>
            <w:r w:rsidRPr="00AE4801">
              <w:rPr>
                <w:rFonts w:ascii="Times New Roman" w:hAnsi="Times New Roman" w:cs="Times New Roman"/>
                <w:sz w:val="24"/>
                <w:szCs w:val="24"/>
              </w:rPr>
              <w:t>Н</w:t>
            </w:r>
            <w:proofErr w:type="spellEnd"/>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Температура</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+40</w:t>
            </w:r>
            <w:proofErr w:type="gramStart"/>
            <w:r w:rsidRPr="00AE4801">
              <w:rPr>
                <w:rFonts w:ascii="Times New Roman" w:hAnsi="Times New Roman" w:cs="Times New Roman"/>
                <w:sz w:val="24"/>
                <w:szCs w:val="24"/>
              </w:rPr>
              <w:t xml:space="preserve"> ºС</w:t>
            </w:r>
            <w:proofErr w:type="gramEnd"/>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Жиры</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50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 xml:space="preserve">Летучие органические соединения (ЛОС) (в том числе толуол, бензол, ацетон, метанол, бутанол, </w:t>
            </w:r>
            <w:proofErr w:type="spellStart"/>
            <w:r w:rsidRPr="00AE4801">
              <w:rPr>
                <w:rFonts w:ascii="Times New Roman" w:hAnsi="Times New Roman" w:cs="Times New Roman"/>
                <w:sz w:val="24"/>
                <w:szCs w:val="24"/>
              </w:rPr>
              <w:t>пропанол</w:t>
            </w:r>
            <w:proofErr w:type="spellEnd"/>
            <w:r w:rsidRPr="00AE4801">
              <w:rPr>
                <w:rFonts w:ascii="Times New Roman" w:hAnsi="Times New Roman" w:cs="Times New Roman"/>
                <w:sz w:val="24"/>
                <w:szCs w:val="24"/>
              </w:rPr>
              <w:t xml:space="preserve">, их изомеры и </w:t>
            </w:r>
            <w:proofErr w:type="spellStart"/>
            <w:r w:rsidRPr="00AE4801">
              <w:rPr>
                <w:rFonts w:ascii="Times New Roman" w:hAnsi="Times New Roman" w:cs="Times New Roman"/>
                <w:sz w:val="24"/>
                <w:szCs w:val="24"/>
              </w:rPr>
              <w:t>алкилпроизводные</w:t>
            </w:r>
            <w:proofErr w:type="spellEnd"/>
            <w:r w:rsidRPr="00AE4801">
              <w:rPr>
                <w:rFonts w:ascii="Times New Roman" w:hAnsi="Times New Roman" w:cs="Times New Roman"/>
                <w:sz w:val="24"/>
                <w:szCs w:val="24"/>
              </w:rPr>
              <w:t xml:space="preserve"> по сумме ЛОС)</w:t>
            </w:r>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20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 xml:space="preserve">СПАВ </w:t>
            </w:r>
            <w:proofErr w:type="gramStart"/>
            <w:r w:rsidRPr="00AE4801">
              <w:rPr>
                <w:rFonts w:ascii="Times New Roman" w:hAnsi="Times New Roman" w:cs="Times New Roman"/>
                <w:sz w:val="24"/>
                <w:szCs w:val="24"/>
              </w:rPr>
              <w:t>неионогенные</w:t>
            </w:r>
            <w:proofErr w:type="gramEnd"/>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10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r w:rsidRPr="00AE4801">
              <w:rPr>
                <w:rFonts w:ascii="Times New Roman" w:hAnsi="Times New Roman" w:cs="Times New Roman"/>
                <w:sz w:val="24"/>
                <w:szCs w:val="24"/>
              </w:rPr>
              <w:t xml:space="preserve">СПАВ </w:t>
            </w:r>
            <w:proofErr w:type="gramStart"/>
            <w:r w:rsidRPr="00AE4801">
              <w:rPr>
                <w:rFonts w:ascii="Times New Roman" w:hAnsi="Times New Roman" w:cs="Times New Roman"/>
                <w:sz w:val="24"/>
                <w:szCs w:val="24"/>
              </w:rPr>
              <w:t>анионные</w:t>
            </w:r>
            <w:proofErr w:type="gramEnd"/>
          </w:p>
        </w:tc>
        <w:tc>
          <w:tcPr>
            <w:tcW w:w="2126" w:type="dxa"/>
            <w:vMerge/>
            <w:tcBorders>
              <w:left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10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7,9 мг/дм</w:t>
            </w:r>
            <w:r w:rsidRPr="00AE4801">
              <w:rPr>
                <w:rFonts w:ascii="Times New Roman" w:hAnsi="Times New Roman" w:cs="Times New Roman"/>
                <w:sz w:val="24"/>
                <w:szCs w:val="24"/>
                <w:vertAlign w:val="superscript"/>
              </w:rPr>
              <w:t>3</w:t>
            </w:r>
          </w:p>
        </w:tc>
      </w:tr>
      <w:tr w:rsidR="00AE4801" w:rsidRPr="00AE4801" w:rsidTr="00F44DE2">
        <w:tc>
          <w:tcPr>
            <w:tcW w:w="283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autoSpaceDE w:val="0"/>
              <w:autoSpaceDN w:val="0"/>
              <w:adjustRightInd w:val="0"/>
              <w:spacing w:after="0" w:line="240" w:lineRule="auto"/>
              <w:rPr>
                <w:rFonts w:ascii="Times New Roman" w:hAnsi="Times New Roman" w:cs="Times New Roman"/>
                <w:sz w:val="24"/>
                <w:szCs w:val="24"/>
              </w:rPr>
            </w:pPr>
            <w:proofErr w:type="spellStart"/>
            <w:r w:rsidRPr="00AE4801">
              <w:rPr>
                <w:rFonts w:ascii="Times New Roman" w:hAnsi="Times New Roman" w:cs="Times New Roman"/>
                <w:sz w:val="24"/>
                <w:szCs w:val="24"/>
              </w:rPr>
              <w:t>Полихлорированные</w:t>
            </w:r>
            <w:proofErr w:type="spellEnd"/>
            <w:r w:rsidRPr="00AE4801">
              <w:rPr>
                <w:rFonts w:ascii="Times New Roman" w:hAnsi="Times New Roman" w:cs="Times New Roman"/>
                <w:sz w:val="24"/>
                <w:szCs w:val="24"/>
              </w:rPr>
              <w:t xml:space="preserve"> </w:t>
            </w:r>
            <w:proofErr w:type="spellStart"/>
            <w:r w:rsidRPr="00AE4801">
              <w:rPr>
                <w:rFonts w:ascii="Times New Roman" w:hAnsi="Times New Roman" w:cs="Times New Roman"/>
                <w:sz w:val="24"/>
                <w:szCs w:val="24"/>
              </w:rPr>
              <w:t>бифенилы</w:t>
            </w:r>
            <w:proofErr w:type="spellEnd"/>
            <w:r w:rsidRPr="00AE4801">
              <w:rPr>
                <w:rFonts w:ascii="Times New Roman" w:hAnsi="Times New Roman" w:cs="Times New Roman"/>
                <w:sz w:val="24"/>
                <w:szCs w:val="24"/>
              </w:rPr>
              <w:t xml:space="preserve"> (сумма ПХБ)</w:t>
            </w:r>
          </w:p>
        </w:tc>
        <w:tc>
          <w:tcPr>
            <w:tcW w:w="2126" w:type="dxa"/>
            <w:vMerge/>
            <w:tcBorders>
              <w:left w:val="single" w:sz="4" w:space="0" w:color="auto"/>
              <w:bottom w:val="single" w:sz="4" w:space="0" w:color="auto"/>
              <w:right w:val="single" w:sz="4" w:space="0" w:color="auto"/>
            </w:tcBorders>
          </w:tcPr>
          <w:p w:rsidR="00AE4801" w:rsidRPr="00AE4801" w:rsidRDefault="00AE4801" w:rsidP="00AE4801">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vertAlign w:val="superscript"/>
              </w:rPr>
            </w:pPr>
            <w:r w:rsidRPr="00AE4801">
              <w:rPr>
                <w:rFonts w:ascii="Times New Roman" w:hAnsi="Times New Roman" w:cs="Times New Roman"/>
                <w:sz w:val="24"/>
                <w:szCs w:val="24"/>
              </w:rPr>
              <w:t>0,001 мг/дм</w:t>
            </w:r>
            <w:r w:rsidRPr="00AE4801">
              <w:rPr>
                <w:rFonts w:ascii="Times New Roman" w:hAnsi="Times New Roman" w:cs="Times New Roman"/>
                <w:sz w:val="24"/>
                <w:szCs w:val="24"/>
                <w:vertAlign w:val="superscript"/>
              </w:rPr>
              <w:t>3</w:t>
            </w:r>
          </w:p>
        </w:tc>
        <w:tc>
          <w:tcPr>
            <w:tcW w:w="2475" w:type="dxa"/>
            <w:tcBorders>
              <w:top w:val="single" w:sz="4" w:space="0" w:color="auto"/>
              <w:left w:val="single" w:sz="4" w:space="0" w:color="auto"/>
              <w:bottom w:val="single" w:sz="4" w:space="0" w:color="auto"/>
              <w:right w:val="single" w:sz="4" w:space="0" w:color="auto"/>
            </w:tcBorders>
          </w:tcPr>
          <w:p w:rsidR="00AE4801" w:rsidRPr="00AE4801" w:rsidRDefault="00AE4801" w:rsidP="00AE4801">
            <w:pPr>
              <w:spacing w:after="0" w:line="240" w:lineRule="auto"/>
              <w:jc w:val="center"/>
              <w:rPr>
                <w:rFonts w:ascii="Times New Roman" w:hAnsi="Times New Roman" w:cs="Times New Roman"/>
                <w:sz w:val="24"/>
                <w:szCs w:val="24"/>
              </w:rPr>
            </w:pPr>
            <w:r w:rsidRPr="00AE4801">
              <w:rPr>
                <w:rFonts w:ascii="Times New Roman" w:hAnsi="Times New Roman" w:cs="Times New Roman"/>
                <w:sz w:val="24"/>
                <w:szCs w:val="24"/>
              </w:rPr>
              <w:t>-</w:t>
            </w:r>
          </w:p>
        </w:tc>
      </w:tr>
    </w:tbl>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Организация ВКХ </w:t>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t>Абонент</w:t>
      </w:r>
    </w:p>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_____________________________           </w:t>
      </w:r>
      <w:r w:rsidRPr="00AE4801">
        <w:rPr>
          <w:rFonts w:ascii="Times New Roman" w:hAnsi="Times New Roman" w:cs="Times New Roman"/>
          <w:sz w:val="24"/>
          <w:szCs w:val="24"/>
        </w:rPr>
        <w:tab/>
      </w:r>
      <w:r w:rsidRPr="00AE4801">
        <w:rPr>
          <w:rFonts w:ascii="Times New Roman" w:hAnsi="Times New Roman" w:cs="Times New Roman"/>
          <w:sz w:val="24"/>
          <w:szCs w:val="24"/>
        </w:rPr>
        <w:tab/>
        <w:t>______________________________</w:t>
      </w:r>
    </w:p>
    <w:p w:rsidR="00AE4801" w:rsidRPr="00AE4801" w:rsidRDefault="00AE4801" w:rsidP="00AE4801">
      <w:pPr>
        <w:spacing w:after="0" w:line="240" w:lineRule="auto"/>
        <w:jc w:val="both"/>
        <w:rPr>
          <w:rFonts w:ascii="Times New Roman" w:hAnsi="Times New Roman" w:cs="Times New Roman"/>
          <w:sz w:val="24"/>
          <w:szCs w:val="24"/>
        </w:rPr>
      </w:pPr>
    </w:p>
    <w:p w:rsidR="00AE4801" w:rsidRPr="00AE4801" w:rsidRDefault="00AE4801" w:rsidP="00AE4801">
      <w:pPr>
        <w:spacing w:after="0" w:line="240" w:lineRule="auto"/>
        <w:jc w:val="both"/>
        <w:rPr>
          <w:rFonts w:ascii="Times New Roman" w:hAnsi="Times New Roman" w:cs="Times New Roman"/>
          <w:sz w:val="24"/>
          <w:szCs w:val="24"/>
        </w:rPr>
      </w:pPr>
      <w:r w:rsidRPr="00AE4801">
        <w:rPr>
          <w:rFonts w:ascii="Times New Roman" w:hAnsi="Times New Roman" w:cs="Times New Roman"/>
          <w:sz w:val="24"/>
          <w:szCs w:val="24"/>
        </w:rPr>
        <w:t xml:space="preserve">"__" _______________ 20__ г. </w:t>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r>
      <w:r w:rsidRPr="00AE4801">
        <w:rPr>
          <w:rFonts w:ascii="Times New Roman" w:hAnsi="Times New Roman" w:cs="Times New Roman"/>
          <w:sz w:val="24"/>
          <w:szCs w:val="24"/>
        </w:rPr>
        <w:tab/>
        <w:t>"__" _______________ 20__ г.</w:t>
      </w:r>
    </w:p>
    <w:p w:rsidR="00AE4801" w:rsidRDefault="00AE4801" w:rsidP="00AE4801">
      <w:pPr>
        <w:tabs>
          <w:tab w:val="left" w:pos="1778"/>
        </w:tabs>
        <w:rPr>
          <w:rFonts w:ascii="Times New Roman" w:hAnsi="Times New Roman" w:cs="Times New Roman"/>
          <w:sz w:val="24"/>
          <w:szCs w:val="24"/>
        </w:rPr>
      </w:pP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lastRenderedPageBreak/>
        <w:t>Приложение N 6</w:t>
      </w: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t>к договору</w:t>
      </w: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t>холодного водоснабжения</w:t>
      </w:r>
    </w:p>
    <w:p w:rsidR="00AE4801" w:rsidRPr="00AE4801" w:rsidRDefault="00AE4801" w:rsidP="00AE4801">
      <w:pPr>
        <w:spacing w:after="0" w:line="240" w:lineRule="auto"/>
        <w:jc w:val="right"/>
        <w:outlineLvl w:val="8"/>
        <w:rPr>
          <w:rFonts w:ascii="Times New Roman" w:eastAsiaTheme="minorEastAsia" w:hAnsi="Times New Roman"/>
          <w:sz w:val="24"/>
          <w:szCs w:val="24"/>
          <w:lang w:eastAsia="ru-RU"/>
        </w:rPr>
      </w:pPr>
      <w:r w:rsidRPr="00AE4801">
        <w:rPr>
          <w:rFonts w:ascii="Times New Roman" w:eastAsiaTheme="minorEastAsia" w:hAnsi="Times New Roman"/>
          <w:sz w:val="24"/>
          <w:szCs w:val="24"/>
          <w:lang w:eastAsia="ru-RU"/>
        </w:rPr>
        <w:t>и водоотведения</w:t>
      </w:r>
    </w:p>
    <w:p w:rsidR="00AE4801" w:rsidRPr="00AE4801" w:rsidRDefault="00AE4801" w:rsidP="00AE4801">
      <w:pPr>
        <w:spacing w:after="0" w:line="240" w:lineRule="auto"/>
        <w:ind w:left="720"/>
        <w:jc w:val="right"/>
        <w:rPr>
          <w:rFonts w:ascii="Times New Roman" w:hAnsi="Times New Roman" w:cs="Times New Roman"/>
          <w:sz w:val="24"/>
          <w:lang w:eastAsia="ru-RU"/>
        </w:rPr>
      </w:pPr>
      <w:r w:rsidRPr="00AE4801">
        <w:rPr>
          <w:rFonts w:ascii="Times New Roman" w:hAnsi="Times New Roman" w:cs="Times New Roman"/>
          <w:sz w:val="24"/>
          <w:lang w:eastAsia="ru-RU"/>
        </w:rPr>
        <w:t xml:space="preserve">№____________ от _________________  </w:t>
      </w:r>
    </w:p>
    <w:p w:rsidR="00AE4801" w:rsidRPr="00AE4801" w:rsidRDefault="00AE4801" w:rsidP="00AE4801">
      <w:pPr>
        <w:spacing w:before="120" w:after="0" w:line="240" w:lineRule="auto"/>
        <w:ind w:left="360"/>
        <w:jc w:val="both"/>
        <w:rPr>
          <w:rFonts w:ascii="Times New Roman" w:hAnsi="Times New Roman" w:cs="Times New Roman"/>
          <w:sz w:val="24"/>
          <w:szCs w:val="24"/>
        </w:rPr>
      </w:pPr>
    </w:p>
    <w:p w:rsidR="00AE4801" w:rsidRPr="00AE4801" w:rsidRDefault="00AE4801" w:rsidP="00AE4801">
      <w:pPr>
        <w:spacing w:before="120" w:after="0" w:line="240" w:lineRule="auto"/>
        <w:ind w:left="360"/>
        <w:jc w:val="center"/>
        <w:rPr>
          <w:rFonts w:ascii="Times New Roman" w:hAnsi="Times New Roman" w:cs="Times New Roman"/>
          <w:b/>
          <w:sz w:val="24"/>
          <w:szCs w:val="24"/>
        </w:rPr>
      </w:pPr>
      <w:r w:rsidRPr="00AE4801">
        <w:rPr>
          <w:rFonts w:ascii="Times New Roman" w:hAnsi="Times New Roman" w:cs="Times New Roman"/>
          <w:b/>
          <w:sz w:val="24"/>
          <w:szCs w:val="24"/>
        </w:rPr>
        <w:t>Список ответственных представителей, уполномоченных принимать участие в отборе проб воды и сточной воды, допуске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а так же проверках Организации ВКХ.</w:t>
      </w:r>
    </w:p>
    <w:p w:rsidR="00AE4801" w:rsidRPr="00AE4801" w:rsidRDefault="00AE4801" w:rsidP="00AE4801">
      <w:pPr>
        <w:spacing w:before="120" w:after="0" w:line="240" w:lineRule="auto"/>
        <w:ind w:left="360"/>
        <w:jc w:val="center"/>
        <w:rPr>
          <w:rFonts w:ascii="Times New Roman" w:hAnsi="Times New Roman" w:cs="Times New Roman"/>
          <w:b/>
          <w:sz w:val="24"/>
          <w:szCs w:val="24"/>
        </w:rPr>
      </w:pPr>
    </w:p>
    <w:tbl>
      <w:tblPr>
        <w:tblStyle w:val="ac"/>
        <w:tblW w:w="0" w:type="auto"/>
        <w:tblInd w:w="360" w:type="dxa"/>
        <w:tblLook w:val="04A0"/>
      </w:tblPr>
      <w:tblGrid>
        <w:gridCol w:w="599"/>
        <w:gridCol w:w="3685"/>
        <w:gridCol w:w="3544"/>
        <w:gridCol w:w="1665"/>
      </w:tblGrid>
      <w:tr w:rsidR="00AE4801" w:rsidRPr="00AE4801" w:rsidTr="00F44DE2">
        <w:trPr>
          <w:trHeight w:val="995"/>
        </w:trPr>
        <w:tc>
          <w:tcPr>
            <w:tcW w:w="599" w:type="dxa"/>
          </w:tcPr>
          <w:p w:rsidR="00AE4801" w:rsidRPr="00AE4801" w:rsidRDefault="00AE4801" w:rsidP="00AE4801">
            <w:pPr>
              <w:spacing w:before="120"/>
              <w:jc w:val="center"/>
              <w:rPr>
                <w:rFonts w:ascii="Times New Roman" w:hAnsi="Times New Roman" w:cs="Times New Roman"/>
                <w:b/>
                <w:szCs w:val="24"/>
              </w:rPr>
            </w:pPr>
            <w:r w:rsidRPr="00AE4801">
              <w:rPr>
                <w:rFonts w:ascii="Times New Roman" w:hAnsi="Times New Roman" w:cs="Times New Roman"/>
                <w:b/>
                <w:szCs w:val="24"/>
              </w:rPr>
              <w:t xml:space="preserve">№ </w:t>
            </w:r>
            <w:proofErr w:type="spellStart"/>
            <w:proofErr w:type="gramStart"/>
            <w:r w:rsidRPr="00AE4801">
              <w:rPr>
                <w:rFonts w:ascii="Times New Roman" w:hAnsi="Times New Roman" w:cs="Times New Roman"/>
                <w:b/>
                <w:szCs w:val="24"/>
              </w:rPr>
              <w:t>п</w:t>
            </w:r>
            <w:proofErr w:type="spellEnd"/>
            <w:proofErr w:type="gramEnd"/>
            <w:r w:rsidRPr="00AE4801">
              <w:rPr>
                <w:rFonts w:ascii="Times New Roman" w:hAnsi="Times New Roman" w:cs="Times New Roman"/>
                <w:b/>
                <w:szCs w:val="24"/>
              </w:rPr>
              <w:t>/</w:t>
            </w:r>
            <w:proofErr w:type="spellStart"/>
            <w:r w:rsidRPr="00AE4801">
              <w:rPr>
                <w:rFonts w:ascii="Times New Roman" w:hAnsi="Times New Roman" w:cs="Times New Roman"/>
                <w:b/>
                <w:szCs w:val="24"/>
              </w:rPr>
              <w:t>п</w:t>
            </w:r>
            <w:proofErr w:type="spellEnd"/>
          </w:p>
        </w:tc>
        <w:tc>
          <w:tcPr>
            <w:tcW w:w="3685" w:type="dxa"/>
          </w:tcPr>
          <w:p w:rsidR="00AE4801" w:rsidRPr="00AE4801" w:rsidRDefault="00AE4801" w:rsidP="00AE4801">
            <w:pPr>
              <w:spacing w:before="120"/>
              <w:jc w:val="center"/>
              <w:rPr>
                <w:rFonts w:ascii="Times New Roman" w:hAnsi="Times New Roman" w:cs="Times New Roman"/>
                <w:b/>
                <w:szCs w:val="24"/>
              </w:rPr>
            </w:pPr>
            <w:r w:rsidRPr="00AE4801">
              <w:rPr>
                <w:rFonts w:ascii="Times New Roman" w:hAnsi="Times New Roman" w:cs="Times New Roman"/>
                <w:b/>
                <w:szCs w:val="24"/>
              </w:rPr>
              <w:t>Уполномоченные лица</w:t>
            </w:r>
          </w:p>
        </w:tc>
        <w:tc>
          <w:tcPr>
            <w:tcW w:w="3544" w:type="dxa"/>
          </w:tcPr>
          <w:p w:rsidR="00AE4801" w:rsidRPr="00AE4801" w:rsidRDefault="00AE4801" w:rsidP="00AE4801">
            <w:pPr>
              <w:spacing w:before="120"/>
              <w:jc w:val="center"/>
              <w:rPr>
                <w:rFonts w:ascii="Times New Roman" w:hAnsi="Times New Roman" w:cs="Times New Roman"/>
                <w:b/>
                <w:szCs w:val="24"/>
              </w:rPr>
            </w:pPr>
            <w:r w:rsidRPr="00AE4801">
              <w:rPr>
                <w:rFonts w:ascii="Times New Roman" w:hAnsi="Times New Roman" w:cs="Times New Roman"/>
                <w:b/>
                <w:szCs w:val="24"/>
              </w:rPr>
              <w:t>Ф.И.О.</w:t>
            </w:r>
          </w:p>
        </w:tc>
        <w:tc>
          <w:tcPr>
            <w:tcW w:w="1665" w:type="dxa"/>
          </w:tcPr>
          <w:p w:rsidR="00AE4801" w:rsidRPr="00AE4801" w:rsidRDefault="00AE4801" w:rsidP="00AE4801">
            <w:pPr>
              <w:spacing w:before="120"/>
              <w:jc w:val="center"/>
              <w:rPr>
                <w:rFonts w:ascii="Times New Roman" w:hAnsi="Times New Roman" w:cs="Times New Roman"/>
                <w:b/>
                <w:szCs w:val="24"/>
              </w:rPr>
            </w:pPr>
            <w:r w:rsidRPr="00AE4801">
              <w:rPr>
                <w:rFonts w:ascii="Times New Roman" w:hAnsi="Times New Roman" w:cs="Times New Roman"/>
                <w:b/>
                <w:szCs w:val="24"/>
              </w:rPr>
              <w:t>Контактная информация,</w:t>
            </w:r>
          </w:p>
          <w:p w:rsidR="00AE4801" w:rsidRPr="00AE4801" w:rsidRDefault="00AE4801" w:rsidP="00AE4801">
            <w:pPr>
              <w:spacing w:before="120"/>
              <w:jc w:val="center"/>
              <w:rPr>
                <w:rFonts w:ascii="Times New Roman" w:hAnsi="Times New Roman" w:cs="Times New Roman"/>
                <w:b/>
                <w:szCs w:val="24"/>
              </w:rPr>
            </w:pPr>
            <w:r w:rsidRPr="00AE4801">
              <w:rPr>
                <w:rFonts w:ascii="Times New Roman" w:hAnsi="Times New Roman" w:cs="Times New Roman"/>
                <w:b/>
                <w:szCs w:val="24"/>
              </w:rPr>
              <w:t>тел. / факс</w:t>
            </w:r>
          </w:p>
        </w:tc>
      </w:tr>
      <w:tr w:rsidR="00AE4801" w:rsidRPr="00AE4801" w:rsidTr="00F44DE2">
        <w:tc>
          <w:tcPr>
            <w:tcW w:w="599" w:type="dxa"/>
          </w:tcPr>
          <w:p w:rsidR="00AE4801" w:rsidRPr="00AE4801" w:rsidRDefault="00AE4801" w:rsidP="00AE4801">
            <w:pPr>
              <w:spacing w:before="120"/>
              <w:rPr>
                <w:rFonts w:ascii="Times New Roman" w:hAnsi="Times New Roman" w:cs="Times New Roman"/>
                <w:szCs w:val="24"/>
              </w:rPr>
            </w:pPr>
            <w:r w:rsidRPr="00AE4801">
              <w:rPr>
                <w:rFonts w:ascii="Times New Roman" w:hAnsi="Times New Roman" w:cs="Times New Roman"/>
                <w:szCs w:val="24"/>
              </w:rPr>
              <w:t>1.</w:t>
            </w:r>
          </w:p>
        </w:tc>
        <w:tc>
          <w:tcPr>
            <w:tcW w:w="3685" w:type="dxa"/>
          </w:tcPr>
          <w:p w:rsidR="00AE4801" w:rsidRPr="00AE4801" w:rsidRDefault="00AE4801" w:rsidP="00AE4801">
            <w:pPr>
              <w:spacing w:before="120"/>
              <w:rPr>
                <w:rFonts w:ascii="Times New Roman" w:hAnsi="Times New Roman" w:cs="Times New Roman"/>
                <w:szCs w:val="24"/>
              </w:rPr>
            </w:pPr>
            <w:r w:rsidRPr="00AE4801">
              <w:rPr>
                <w:rFonts w:ascii="Times New Roman" w:hAnsi="Times New Roman" w:cs="Times New Roman"/>
                <w:szCs w:val="24"/>
              </w:rPr>
              <w:t>Ответственные представители, уполномоченные принимать участие в отборе проб воды и сточной воды</w:t>
            </w:r>
          </w:p>
        </w:tc>
        <w:tc>
          <w:tcPr>
            <w:tcW w:w="3544" w:type="dxa"/>
          </w:tcPr>
          <w:p w:rsidR="00AE4801" w:rsidRPr="00AE4801" w:rsidRDefault="00AE4801" w:rsidP="00AE4801">
            <w:pPr>
              <w:spacing w:before="120"/>
              <w:jc w:val="center"/>
              <w:rPr>
                <w:rFonts w:ascii="Times New Roman" w:hAnsi="Times New Roman" w:cs="Times New Roman"/>
                <w:szCs w:val="24"/>
              </w:rPr>
            </w:pPr>
          </w:p>
        </w:tc>
        <w:tc>
          <w:tcPr>
            <w:tcW w:w="1665" w:type="dxa"/>
          </w:tcPr>
          <w:p w:rsidR="00AE4801" w:rsidRPr="00AE4801" w:rsidRDefault="00AE4801" w:rsidP="00AE4801">
            <w:pPr>
              <w:spacing w:before="120"/>
              <w:jc w:val="center"/>
              <w:rPr>
                <w:rFonts w:ascii="Times New Roman" w:hAnsi="Times New Roman" w:cs="Times New Roman"/>
                <w:szCs w:val="24"/>
              </w:rPr>
            </w:pPr>
          </w:p>
        </w:tc>
      </w:tr>
      <w:tr w:rsidR="00AE4801" w:rsidRPr="00AE4801" w:rsidTr="00F44DE2">
        <w:tc>
          <w:tcPr>
            <w:tcW w:w="599" w:type="dxa"/>
          </w:tcPr>
          <w:p w:rsidR="00AE4801" w:rsidRPr="00AE4801" w:rsidRDefault="00AE4801" w:rsidP="00AE4801">
            <w:pPr>
              <w:spacing w:before="120"/>
              <w:rPr>
                <w:rFonts w:ascii="Times New Roman" w:hAnsi="Times New Roman" w:cs="Times New Roman"/>
                <w:szCs w:val="24"/>
              </w:rPr>
            </w:pPr>
            <w:r w:rsidRPr="00AE4801">
              <w:rPr>
                <w:rFonts w:ascii="Times New Roman" w:hAnsi="Times New Roman" w:cs="Times New Roman"/>
                <w:szCs w:val="24"/>
              </w:rPr>
              <w:t>2.</w:t>
            </w:r>
          </w:p>
        </w:tc>
        <w:tc>
          <w:tcPr>
            <w:tcW w:w="3685" w:type="dxa"/>
          </w:tcPr>
          <w:p w:rsidR="00AE4801" w:rsidRPr="00AE4801" w:rsidRDefault="00AE4801" w:rsidP="00AE4801">
            <w:pPr>
              <w:spacing w:before="120"/>
              <w:rPr>
                <w:rFonts w:ascii="Times New Roman" w:hAnsi="Times New Roman" w:cs="Times New Roman"/>
                <w:szCs w:val="24"/>
              </w:rPr>
            </w:pPr>
            <w:r w:rsidRPr="00AE4801">
              <w:rPr>
                <w:rFonts w:ascii="Times New Roman" w:hAnsi="Times New Roman" w:cs="Times New Roman"/>
                <w:szCs w:val="24"/>
              </w:rPr>
              <w:t>Ответственные представители, уполномоченные принимать участие в допуске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tc>
        <w:tc>
          <w:tcPr>
            <w:tcW w:w="3544" w:type="dxa"/>
          </w:tcPr>
          <w:p w:rsidR="00AE4801" w:rsidRPr="00AE4801" w:rsidRDefault="00AE4801" w:rsidP="00AE4801">
            <w:pPr>
              <w:spacing w:before="120"/>
              <w:jc w:val="center"/>
              <w:rPr>
                <w:rFonts w:ascii="Times New Roman" w:hAnsi="Times New Roman" w:cs="Times New Roman"/>
                <w:szCs w:val="24"/>
              </w:rPr>
            </w:pPr>
          </w:p>
        </w:tc>
        <w:tc>
          <w:tcPr>
            <w:tcW w:w="1665" w:type="dxa"/>
          </w:tcPr>
          <w:p w:rsidR="00AE4801" w:rsidRPr="00AE4801" w:rsidRDefault="00AE4801" w:rsidP="00AE4801">
            <w:pPr>
              <w:spacing w:before="120"/>
              <w:jc w:val="center"/>
              <w:rPr>
                <w:rFonts w:ascii="Times New Roman" w:hAnsi="Times New Roman" w:cs="Times New Roman"/>
                <w:szCs w:val="24"/>
              </w:rPr>
            </w:pPr>
          </w:p>
        </w:tc>
      </w:tr>
      <w:tr w:rsidR="00AE4801" w:rsidRPr="00AE4801" w:rsidTr="00F44DE2">
        <w:tc>
          <w:tcPr>
            <w:tcW w:w="599" w:type="dxa"/>
          </w:tcPr>
          <w:p w:rsidR="00AE4801" w:rsidRPr="00AE4801" w:rsidRDefault="00AE4801" w:rsidP="00AE4801">
            <w:pPr>
              <w:spacing w:before="120"/>
              <w:rPr>
                <w:rFonts w:ascii="Times New Roman" w:hAnsi="Times New Roman" w:cs="Times New Roman"/>
                <w:szCs w:val="24"/>
              </w:rPr>
            </w:pPr>
            <w:r w:rsidRPr="00AE4801">
              <w:rPr>
                <w:rFonts w:ascii="Times New Roman" w:hAnsi="Times New Roman" w:cs="Times New Roman"/>
                <w:szCs w:val="24"/>
              </w:rPr>
              <w:t>3.</w:t>
            </w:r>
          </w:p>
        </w:tc>
        <w:tc>
          <w:tcPr>
            <w:tcW w:w="3685" w:type="dxa"/>
          </w:tcPr>
          <w:p w:rsidR="00AE4801" w:rsidRPr="00AE4801" w:rsidRDefault="00AE4801" w:rsidP="00AE4801">
            <w:pPr>
              <w:spacing w:before="120"/>
              <w:rPr>
                <w:rFonts w:ascii="Times New Roman" w:hAnsi="Times New Roman" w:cs="Times New Roman"/>
                <w:szCs w:val="24"/>
              </w:rPr>
            </w:pPr>
            <w:r w:rsidRPr="00AE4801">
              <w:rPr>
                <w:rFonts w:ascii="Times New Roman" w:hAnsi="Times New Roman" w:cs="Times New Roman"/>
                <w:szCs w:val="24"/>
              </w:rPr>
              <w:t>Ответственные представители, уполномоченные принимать участие в проверках Организации ВКХ</w:t>
            </w:r>
          </w:p>
        </w:tc>
        <w:tc>
          <w:tcPr>
            <w:tcW w:w="3544" w:type="dxa"/>
          </w:tcPr>
          <w:p w:rsidR="00AE4801" w:rsidRPr="00AE4801" w:rsidRDefault="00AE4801" w:rsidP="00AE4801">
            <w:pPr>
              <w:spacing w:before="120"/>
              <w:jc w:val="center"/>
              <w:rPr>
                <w:rFonts w:ascii="Times New Roman" w:hAnsi="Times New Roman" w:cs="Times New Roman"/>
                <w:szCs w:val="24"/>
              </w:rPr>
            </w:pPr>
          </w:p>
        </w:tc>
        <w:tc>
          <w:tcPr>
            <w:tcW w:w="1665" w:type="dxa"/>
          </w:tcPr>
          <w:p w:rsidR="00AE4801" w:rsidRPr="00AE4801" w:rsidRDefault="00AE4801" w:rsidP="00AE4801">
            <w:pPr>
              <w:spacing w:before="120"/>
              <w:jc w:val="center"/>
              <w:rPr>
                <w:rFonts w:ascii="Times New Roman" w:hAnsi="Times New Roman" w:cs="Times New Roman"/>
                <w:szCs w:val="24"/>
              </w:rPr>
            </w:pPr>
          </w:p>
        </w:tc>
      </w:tr>
      <w:tr w:rsidR="00AE4801" w:rsidRPr="00AE4801" w:rsidTr="00F44DE2">
        <w:tc>
          <w:tcPr>
            <w:tcW w:w="599" w:type="dxa"/>
          </w:tcPr>
          <w:p w:rsidR="00AE4801" w:rsidRPr="00AE4801" w:rsidRDefault="00AE4801" w:rsidP="00AE4801">
            <w:pPr>
              <w:spacing w:before="120"/>
              <w:rPr>
                <w:rFonts w:ascii="Times New Roman" w:hAnsi="Times New Roman" w:cs="Times New Roman"/>
                <w:szCs w:val="24"/>
              </w:rPr>
            </w:pPr>
            <w:r w:rsidRPr="00AE4801">
              <w:rPr>
                <w:rFonts w:ascii="Times New Roman" w:hAnsi="Times New Roman" w:cs="Times New Roman"/>
                <w:szCs w:val="24"/>
              </w:rPr>
              <w:t>4.</w:t>
            </w:r>
          </w:p>
        </w:tc>
        <w:tc>
          <w:tcPr>
            <w:tcW w:w="3685" w:type="dxa"/>
          </w:tcPr>
          <w:p w:rsidR="00AE4801" w:rsidRPr="00AE4801" w:rsidRDefault="00AE4801" w:rsidP="00AE4801">
            <w:pPr>
              <w:spacing w:before="120"/>
              <w:rPr>
                <w:rFonts w:ascii="Times New Roman" w:hAnsi="Times New Roman" w:cs="Times New Roman"/>
                <w:szCs w:val="24"/>
              </w:rPr>
            </w:pPr>
            <w:r w:rsidRPr="00AE4801">
              <w:rPr>
                <w:rFonts w:ascii="Times New Roman" w:hAnsi="Times New Roman" w:cs="Times New Roman"/>
                <w:szCs w:val="24"/>
              </w:rPr>
              <w:t>Ответственные представители,  уполномоченные осуществлять передачу показаний приборов учета (холодного и горячего водоснабжения)</w:t>
            </w:r>
          </w:p>
        </w:tc>
        <w:tc>
          <w:tcPr>
            <w:tcW w:w="3544" w:type="dxa"/>
          </w:tcPr>
          <w:p w:rsidR="00AE4801" w:rsidRPr="00AE4801" w:rsidRDefault="00AE4801" w:rsidP="00AE4801">
            <w:pPr>
              <w:spacing w:before="120"/>
              <w:jc w:val="center"/>
              <w:rPr>
                <w:rFonts w:ascii="Times New Roman" w:hAnsi="Times New Roman" w:cs="Times New Roman"/>
                <w:szCs w:val="24"/>
              </w:rPr>
            </w:pPr>
          </w:p>
        </w:tc>
        <w:tc>
          <w:tcPr>
            <w:tcW w:w="1665" w:type="dxa"/>
          </w:tcPr>
          <w:p w:rsidR="00AE4801" w:rsidRPr="00AE4801" w:rsidRDefault="00AE4801" w:rsidP="00AE4801">
            <w:pPr>
              <w:spacing w:before="120"/>
              <w:jc w:val="center"/>
              <w:rPr>
                <w:rFonts w:ascii="Times New Roman" w:hAnsi="Times New Roman" w:cs="Times New Roman"/>
                <w:szCs w:val="24"/>
              </w:rPr>
            </w:pPr>
          </w:p>
        </w:tc>
      </w:tr>
    </w:tbl>
    <w:p w:rsidR="00AE4801" w:rsidRPr="00AE4801" w:rsidRDefault="00AE4801" w:rsidP="00AE4801">
      <w:pPr>
        <w:spacing w:before="120" w:after="0" w:line="240" w:lineRule="auto"/>
        <w:ind w:left="360"/>
        <w:jc w:val="center"/>
        <w:rPr>
          <w:rFonts w:ascii="Times New Roman" w:hAnsi="Times New Roman" w:cs="Times New Roman"/>
          <w:b/>
          <w:sz w:val="24"/>
          <w:szCs w:val="24"/>
        </w:rPr>
      </w:pPr>
    </w:p>
    <w:tbl>
      <w:tblPr>
        <w:tblW w:w="9750" w:type="dxa"/>
        <w:tblInd w:w="250" w:type="dxa"/>
        <w:tblLayout w:type="fixed"/>
        <w:tblCellMar>
          <w:left w:w="70" w:type="dxa"/>
          <w:right w:w="70" w:type="dxa"/>
        </w:tblCellMar>
        <w:tblLook w:val="0000"/>
      </w:tblPr>
      <w:tblGrid>
        <w:gridCol w:w="4952"/>
        <w:gridCol w:w="4798"/>
      </w:tblGrid>
      <w:tr w:rsidR="00AE4801" w:rsidRPr="00AE4801" w:rsidTr="00F44DE2">
        <w:trPr>
          <w:trHeight w:val="2108"/>
        </w:trPr>
        <w:tc>
          <w:tcPr>
            <w:tcW w:w="4952" w:type="dxa"/>
          </w:tcPr>
          <w:p w:rsidR="00AE4801" w:rsidRPr="00AE4801" w:rsidRDefault="00AE4801" w:rsidP="00AE4801">
            <w:pPr>
              <w:keepLines/>
              <w:widowControl w:val="0"/>
              <w:spacing w:after="0" w:line="240" w:lineRule="auto"/>
              <w:jc w:val="both"/>
              <w:rPr>
                <w:rFonts w:ascii="Times New Roman" w:eastAsia="Times New Roman" w:hAnsi="Times New Roman" w:cs="Times New Roman"/>
                <w:sz w:val="24"/>
                <w:szCs w:val="24"/>
                <w:u w:val="single"/>
                <w:lang w:eastAsia="ru-RU"/>
              </w:rPr>
            </w:pPr>
            <w:r w:rsidRPr="00AE4801">
              <w:rPr>
                <w:rFonts w:ascii="Times New Roman" w:eastAsia="Times New Roman" w:hAnsi="Times New Roman" w:cs="Times New Roman"/>
                <w:sz w:val="24"/>
                <w:szCs w:val="24"/>
                <w:lang w:eastAsia="ru-RU"/>
              </w:rPr>
              <w:t xml:space="preserve">      </w:t>
            </w:r>
            <w:r w:rsidRPr="00AE4801">
              <w:rPr>
                <w:rFonts w:ascii="Times New Roman" w:eastAsia="Times New Roman" w:hAnsi="Times New Roman" w:cs="Times New Roman"/>
                <w:sz w:val="24"/>
                <w:szCs w:val="24"/>
                <w:u w:val="single"/>
                <w:lang w:eastAsia="ru-RU"/>
              </w:rPr>
              <w:t>Организация ВКХ</w:t>
            </w:r>
          </w:p>
          <w:p w:rsidR="00AE4801" w:rsidRPr="00AE4801" w:rsidRDefault="00AE4801" w:rsidP="00AE4801">
            <w:pPr>
              <w:keepLines/>
              <w:widowControl w:val="0"/>
              <w:spacing w:after="0" w:line="240" w:lineRule="auto"/>
              <w:ind w:firstLine="397"/>
              <w:jc w:val="both"/>
              <w:rPr>
                <w:rFonts w:ascii="Times New Roman" w:eastAsia="Times New Roman" w:hAnsi="Times New Roman" w:cs="Times New Roman"/>
                <w:sz w:val="24"/>
                <w:szCs w:val="24"/>
                <w:lang w:eastAsia="ru-RU"/>
              </w:rPr>
            </w:pPr>
          </w:p>
          <w:p w:rsidR="00AE4801" w:rsidRPr="00AE4801" w:rsidRDefault="00AE4801" w:rsidP="00AE4801">
            <w:pPr>
              <w:keepLines/>
              <w:widowControl w:val="0"/>
              <w:spacing w:after="0" w:line="240" w:lineRule="auto"/>
              <w:ind w:firstLine="397"/>
              <w:jc w:val="both"/>
              <w:rPr>
                <w:rFonts w:ascii="Times New Roman" w:eastAsia="Times New Roman" w:hAnsi="Times New Roman" w:cs="Times New Roman"/>
                <w:sz w:val="24"/>
                <w:szCs w:val="24"/>
                <w:lang w:eastAsia="ru-RU"/>
              </w:rPr>
            </w:pPr>
          </w:p>
          <w:p w:rsidR="00AE4801" w:rsidRPr="00AE4801" w:rsidRDefault="00AE4801" w:rsidP="00AE4801">
            <w:pPr>
              <w:keepLines/>
              <w:widowControl w:val="0"/>
              <w:spacing w:after="0" w:line="240" w:lineRule="auto"/>
              <w:ind w:firstLine="397"/>
              <w:jc w:val="both"/>
              <w:rPr>
                <w:rFonts w:ascii="Times New Roman" w:eastAsia="Times New Roman" w:hAnsi="Times New Roman" w:cs="Times New Roman"/>
                <w:sz w:val="24"/>
                <w:szCs w:val="24"/>
                <w:lang w:eastAsia="ru-RU"/>
              </w:rPr>
            </w:pPr>
            <w:r w:rsidRPr="00AE4801">
              <w:rPr>
                <w:rFonts w:ascii="Times New Roman" w:eastAsia="Times New Roman" w:hAnsi="Times New Roman" w:cs="Times New Roman"/>
                <w:sz w:val="24"/>
                <w:szCs w:val="24"/>
                <w:lang w:eastAsia="ru-RU"/>
              </w:rPr>
              <w:t xml:space="preserve">___________________ / </w:t>
            </w:r>
            <w:r>
              <w:rPr>
                <w:rFonts w:ascii="Times New Roman" w:eastAsia="Times New Roman" w:hAnsi="Times New Roman" w:cs="Times New Roman"/>
                <w:sz w:val="24"/>
                <w:szCs w:val="24"/>
                <w:lang w:eastAsia="ru-RU"/>
              </w:rPr>
              <w:t>_______</w:t>
            </w:r>
            <w:r w:rsidRPr="00AE4801">
              <w:rPr>
                <w:rFonts w:ascii="Times New Roman" w:eastAsia="Times New Roman" w:hAnsi="Times New Roman" w:cs="Times New Roman"/>
                <w:sz w:val="24"/>
                <w:szCs w:val="24"/>
                <w:lang w:eastAsia="ru-RU"/>
              </w:rPr>
              <w:t xml:space="preserve"> /</w:t>
            </w:r>
          </w:p>
          <w:p w:rsidR="00AE4801" w:rsidRPr="00AE4801" w:rsidRDefault="00AE4801" w:rsidP="00AE4801">
            <w:pPr>
              <w:keepLines/>
              <w:widowControl w:val="0"/>
              <w:spacing w:after="0" w:line="240" w:lineRule="auto"/>
              <w:ind w:firstLine="397"/>
              <w:jc w:val="both"/>
              <w:rPr>
                <w:rFonts w:ascii="Times New Roman" w:eastAsia="Times New Roman" w:hAnsi="Times New Roman" w:cs="Times New Roman"/>
                <w:sz w:val="24"/>
                <w:szCs w:val="24"/>
                <w:lang w:eastAsia="ru-RU"/>
              </w:rPr>
            </w:pPr>
            <w:r w:rsidRPr="00AE4801">
              <w:rPr>
                <w:rFonts w:ascii="Times New Roman" w:eastAsia="Times New Roman" w:hAnsi="Times New Roman" w:cs="Times New Roman"/>
                <w:sz w:val="24"/>
                <w:szCs w:val="24"/>
                <w:lang w:eastAsia="ru-RU"/>
              </w:rPr>
              <w:t>М.П.</w:t>
            </w:r>
          </w:p>
        </w:tc>
        <w:tc>
          <w:tcPr>
            <w:tcW w:w="4798" w:type="dxa"/>
          </w:tcPr>
          <w:p w:rsidR="00AE4801" w:rsidRPr="00AE4801" w:rsidRDefault="00AE4801" w:rsidP="00AE4801">
            <w:pPr>
              <w:keepLines/>
              <w:widowControl w:val="0"/>
              <w:spacing w:after="0" w:line="240" w:lineRule="auto"/>
              <w:ind w:firstLine="397"/>
              <w:jc w:val="both"/>
              <w:rPr>
                <w:rFonts w:ascii="Times New Roman" w:eastAsia="Times New Roman" w:hAnsi="Times New Roman" w:cs="Times New Roman"/>
                <w:sz w:val="24"/>
                <w:szCs w:val="24"/>
                <w:lang w:eastAsia="ru-RU"/>
              </w:rPr>
            </w:pPr>
            <w:r w:rsidRPr="00AE4801">
              <w:rPr>
                <w:rFonts w:ascii="Times New Roman" w:eastAsia="Times New Roman" w:hAnsi="Times New Roman" w:cs="Times New Roman"/>
                <w:sz w:val="24"/>
                <w:szCs w:val="24"/>
                <w:u w:val="single"/>
                <w:lang w:eastAsia="ru-RU"/>
              </w:rPr>
              <w:t>Абонент</w:t>
            </w:r>
          </w:p>
          <w:p w:rsidR="00AE4801" w:rsidRPr="00AE4801" w:rsidRDefault="00AE4801" w:rsidP="00AE4801">
            <w:pPr>
              <w:keepLines/>
              <w:widowControl w:val="0"/>
              <w:spacing w:after="0" w:line="240" w:lineRule="auto"/>
              <w:jc w:val="both"/>
              <w:rPr>
                <w:rFonts w:ascii="Times New Roman" w:eastAsia="Times New Roman" w:hAnsi="Times New Roman" w:cs="Times New Roman"/>
                <w:sz w:val="24"/>
                <w:szCs w:val="24"/>
                <w:lang w:eastAsia="ru-RU"/>
              </w:rPr>
            </w:pPr>
          </w:p>
          <w:p w:rsidR="00AE4801" w:rsidRPr="00AE4801" w:rsidRDefault="00AE4801" w:rsidP="00AE4801">
            <w:pPr>
              <w:keepLines/>
              <w:widowControl w:val="0"/>
              <w:spacing w:after="0" w:line="240" w:lineRule="auto"/>
              <w:jc w:val="both"/>
              <w:rPr>
                <w:rFonts w:ascii="Times New Roman" w:eastAsia="Times New Roman" w:hAnsi="Times New Roman" w:cs="Times New Roman"/>
                <w:sz w:val="24"/>
                <w:szCs w:val="24"/>
                <w:lang w:eastAsia="ru-RU"/>
              </w:rPr>
            </w:pPr>
          </w:p>
          <w:p w:rsidR="00AE4801" w:rsidRPr="00AE4801" w:rsidRDefault="00AE4801" w:rsidP="00AE4801">
            <w:pPr>
              <w:keepLines/>
              <w:widowControl w:val="0"/>
              <w:spacing w:after="0" w:line="240" w:lineRule="auto"/>
              <w:jc w:val="both"/>
              <w:rPr>
                <w:rFonts w:ascii="Times New Roman" w:eastAsia="Times New Roman" w:hAnsi="Times New Roman" w:cs="Times New Roman"/>
                <w:sz w:val="24"/>
                <w:szCs w:val="24"/>
                <w:lang w:eastAsia="ru-RU"/>
              </w:rPr>
            </w:pPr>
          </w:p>
          <w:p w:rsidR="00AE4801" w:rsidRPr="00AE4801" w:rsidRDefault="00AE4801" w:rsidP="00AE4801">
            <w:pPr>
              <w:keepLines/>
              <w:widowControl w:val="0"/>
              <w:spacing w:after="0" w:line="240" w:lineRule="auto"/>
              <w:jc w:val="both"/>
              <w:rPr>
                <w:rFonts w:ascii="Times New Roman" w:eastAsia="Times New Roman" w:hAnsi="Times New Roman" w:cs="Times New Roman"/>
                <w:sz w:val="24"/>
                <w:szCs w:val="24"/>
                <w:lang w:eastAsia="ru-RU"/>
              </w:rPr>
            </w:pPr>
            <w:r w:rsidRPr="00AE4801">
              <w:rPr>
                <w:rFonts w:ascii="Times New Roman" w:eastAsia="Times New Roman" w:hAnsi="Times New Roman" w:cs="Times New Roman"/>
                <w:sz w:val="24"/>
                <w:szCs w:val="24"/>
                <w:lang w:eastAsia="ru-RU"/>
              </w:rPr>
              <w:t>__________________ / ___________ /</w:t>
            </w:r>
          </w:p>
          <w:p w:rsidR="00AE4801" w:rsidRPr="00AE4801" w:rsidRDefault="00AE4801" w:rsidP="00AE4801">
            <w:pPr>
              <w:keepLines/>
              <w:widowControl w:val="0"/>
              <w:spacing w:after="0" w:line="240" w:lineRule="auto"/>
              <w:ind w:firstLine="397"/>
              <w:jc w:val="both"/>
              <w:rPr>
                <w:rFonts w:ascii="Times New Roman" w:eastAsia="Times New Roman" w:hAnsi="Times New Roman" w:cs="Times New Roman"/>
                <w:sz w:val="24"/>
                <w:szCs w:val="24"/>
                <w:lang w:eastAsia="ru-RU"/>
              </w:rPr>
            </w:pPr>
            <w:r w:rsidRPr="00AE4801">
              <w:rPr>
                <w:rFonts w:ascii="Times New Roman" w:eastAsia="Times New Roman" w:hAnsi="Times New Roman" w:cs="Times New Roman"/>
                <w:sz w:val="24"/>
                <w:szCs w:val="24"/>
                <w:lang w:eastAsia="ru-RU"/>
              </w:rPr>
              <w:t>М.П.</w:t>
            </w:r>
          </w:p>
        </w:tc>
      </w:tr>
    </w:tbl>
    <w:p w:rsidR="00AE4801" w:rsidRPr="00AE4801" w:rsidRDefault="00AE4801" w:rsidP="00AE4801">
      <w:pPr>
        <w:spacing w:before="120" w:after="0" w:line="240" w:lineRule="auto"/>
        <w:ind w:left="720" w:hanging="720"/>
        <w:jc w:val="both"/>
        <w:rPr>
          <w:rFonts w:ascii="Times New Roman" w:hAnsi="Times New Roman" w:cs="Times New Roman"/>
          <w:sz w:val="24"/>
          <w:szCs w:val="24"/>
        </w:rPr>
      </w:pPr>
      <w:r w:rsidRPr="00AE4801">
        <w:rPr>
          <w:rFonts w:ascii="Times New Roman" w:hAnsi="Times New Roman" w:cs="Times New Roman"/>
          <w:sz w:val="24"/>
          <w:szCs w:val="24"/>
        </w:rPr>
        <w:t xml:space="preserve">           "__" _______________ 20__ г. </w:t>
      </w:r>
      <w:r w:rsidRPr="00AE4801">
        <w:rPr>
          <w:rFonts w:ascii="Times New Roman" w:hAnsi="Times New Roman" w:cs="Times New Roman"/>
          <w:sz w:val="24"/>
          <w:szCs w:val="24"/>
        </w:rPr>
        <w:tab/>
      </w:r>
      <w:r w:rsidRPr="00AE4801">
        <w:rPr>
          <w:rFonts w:ascii="Times New Roman" w:hAnsi="Times New Roman" w:cs="Times New Roman"/>
          <w:sz w:val="24"/>
          <w:szCs w:val="24"/>
        </w:rPr>
        <w:tab/>
        <w:t xml:space="preserve">   "__" _______________ 20__ г.</w:t>
      </w:r>
    </w:p>
    <w:p w:rsidR="00AE4801" w:rsidRDefault="00AE4801" w:rsidP="00AE4801">
      <w:pPr>
        <w:tabs>
          <w:tab w:val="left" w:pos="1778"/>
        </w:tabs>
        <w:rPr>
          <w:rFonts w:ascii="Times New Roman" w:hAnsi="Times New Roman" w:cs="Times New Roman"/>
          <w:sz w:val="24"/>
          <w:szCs w:val="24"/>
        </w:rPr>
      </w:pPr>
    </w:p>
    <w:p w:rsidR="00AE4801" w:rsidRDefault="00AE4801" w:rsidP="00AE4801">
      <w:pPr>
        <w:tabs>
          <w:tab w:val="left" w:pos="1778"/>
        </w:tabs>
        <w:rPr>
          <w:rFonts w:ascii="Times New Roman" w:hAnsi="Times New Roman" w:cs="Times New Roman"/>
          <w:sz w:val="24"/>
          <w:szCs w:val="24"/>
        </w:rPr>
      </w:pPr>
    </w:p>
    <w:sectPr w:rsidR="00AE4801" w:rsidSect="00DC57C3">
      <w:headerReference w:type="even" r:id="rId10"/>
      <w:headerReference w:type="default" r:id="rId11"/>
      <w:footerReference w:type="default" r:id="rId12"/>
      <w:footerReference w:type="first" r:id="rId13"/>
      <w:pgSz w:w="11906" w:h="16838"/>
      <w:pgMar w:top="822"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9B1" w:rsidRDefault="004779B1" w:rsidP="001041A1">
      <w:pPr>
        <w:spacing w:after="0" w:line="240" w:lineRule="auto"/>
      </w:pPr>
      <w:r>
        <w:separator/>
      </w:r>
    </w:p>
  </w:endnote>
  <w:endnote w:type="continuationSeparator" w:id="0">
    <w:p w:rsidR="004779B1" w:rsidRDefault="004779B1" w:rsidP="0010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5C" w:rsidRPr="00215F1F" w:rsidRDefault="00E00C5C" w:rsidP="001041A1">
    <w:pPr>
      <w:pStyle w:val="a6"/>
      <w:spacing w:before="120"/>
      <w:rPr>
        <w:rFonts w:ascii="Times New Roman" w:hAnsi="Times New Roman"/>
      </w:rPr>
    </w:pPr>
    <w:r w:rsidRPr="00215F1F">
      <w:rPr>
        <w:rFonts w:ascii="Times New Roman" w:hAnsi="Times New Roman"/>
      </w:rPr>
      <w:t>Организация ВКХ _______________________                               Абонент ______________________</w:t>
    </w:r>
  </w:p>
  <w:p w:rsidR="00E00C5C" w:rsidRDefault="00E00C5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5C" w:rsidRPr="00215F1F" w:rsidRDefault="00E00C5C" w:rsidP="001041A1">
    <w:pPr>
      <w:pStyle w:val="a6"/>
      <w:rPr>
        <w:rFonts w:ascii="Times New Roman" w:hAnsi="Times New Roman"/>
      </w:rPr>
    </w:pPr>
    <w:r w:rsidRPr="00215F1F">
      <w:rPr>
        <w:rFonts w:ascii="Times New Roman" w:hAnsi="Times New Roman"/>
      </w:rPr>
      <w:t>Организация ВКХ _______________________                               Абонент ______________________</w:t>
    </w:r>
  </w:p>
  <w:p w:rsidR="00E00C5C" w:rsidRDefault="00E00C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9B1" w:rsidRDefault="004779B1" w:rsidP="001041A1">
      <w:pPr>
        <w:spacing w:after="0" w:line="240" w:lineRule="auto"/>
      </w:pPr>
      <w:r>
        <w:separator/>
      </w:r>
    </w:p>
  </w:footnote>
  <w:footnote w:type="continuationSeparator" w:id="0">
    <w:p w:rsidR="004779B1" w:rsidRDefault="004779B1" w:rsidP="0010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6715"/>
      <w:docPartObj>
        <w:docPartGallery w:val="Page Numbers (Top of Page)"/>
        <w:docPartUnique/>
      </w:docPartObj>
    </w:sdtPr>
    <w:sdtContent>
      <w:p w:rsidR="00E00C5C" w:rsidRDefault="00A04C00">
        <w:pPr>
          <w:pStyle w:val="a4"/>
          <w:jc w:val="center"/>
        </w:pPr>
        <w:fldSimple w:instr=" PAGE   \* MERGEFORMAT ">
          <w:r w:rsidR="003F24E1">
            <w:rPr>
              <w:noProof/>
            </w:rPr>
            <w:t>24</w:t>
          </w:r>
        </w:fldSimple>
      </w:p>
    </w:sdtContent>
  </w:sdt>
  <w:p w:rsidR="00E00C5C" w:rsidRDefault="00E00C5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6710"/>
      <w:docPartObj>
        <w:docPartGallery w:val="Page Numbers (Top of Page)"/>
        <w:docPartUnique/>
      </w:docPartObj>
    </w:sdtPr>
    <w:sdtContent>
      <w:p w:rsidR="00E00C5C" w:rsidRDefault="00A04C00">
        <w:pPr>
          <w:pStyle w:val="a4"/>
          <w:jc w:val="center"/>
        </w:pPr>
        <w:fldSimple w:instr=" PAGE   \* MERGEFORMAT ">
          <w:r w:rsidR="003F24E1">
            <w:rPr>
              <w:noProof/>
            </w:rPr>
            <w:t>21</w:t>
          </w:r>
        </w:fldSimple>
      </w:p>
    </w:sdtContent>
  </w:sdt>
  <w:p w:rsidR="00E00C5C" w:rsidRDefault="00E00C5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5EFE"/>
    <w:multiLevelType w:val="hybridMultilevel"/>
    <w:tmpl w:val="12301FCE"/>
    <w:lvl w:ilvl="0" w:tplc="472CBEF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5BA2562"/>
    <w:multiLevelType w:val="hybridMultilevel"/>
    <w:tmpl w:val="3F3EBE80"/>
    <w:lvl w:ilvl="0" w:tplc="C3063E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B2632"/>
    <w:multiLevelType w:val="hybridMultilevel"/>
    <w:tmpl w:val="B1323F80"/>
    <w:lvl w:ilvl="0" w:tplc="34483932">
      <w:start w:val="1"/>
      <w:numFmt w:val="decimal"/>
      <w:lvlText w:val="%1."/>
      <w:lvlJc w:val="left"/>
      <w:pPr>
        <w:ind w:left="847" w:hanging="705"/>
      </w:pPr>
      <w:rPr>
        <w:rFonts w:hint="default"/>
      </w:rPr>
    </w:lvl>
    <w:lvl w:ilvl="1" w:tplc="A42A492C">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E3955"/>
    <w:multiLevelType w:val="hybridMultilevel"/>
    <w:tmpl w:val="7D4C66DA"/>
    <w:lvl w:ilvl="0" w:tplc="472CB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D3B0A"/>
    <w:multiLevelType w:val="hybridMultilevel"/>
    <w:tmpl w:val="85F80672"/>
    <w:lvl w:ilvl="0" w:tplc="472CB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1353E8"/>
    <w:multiLevelType w:val="hybridMultilevel"/>
    <w:tmpl w:val="7FDC9A6A"/>
    <w:lvl w:ilvl="0" w:tplc="472CB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245F6B"/>
    <w:multiLevelType w:val="hybridMultilevel"/>
    <w:tmpl w:val="40F689E2"/>
    <w:lvl w:ilvl="0" w:tplc="0419000F">
      <w:start w:val="1"/>
      <w:numFmt w:val="decimal"/>
      <w:lvlText w:val="%1."/>
      <w:lvlJc w:val="left"/>
      <w:pPr>
        <w:ind w:left="720" w:hanging="360"/>
      </w:pPr>
    </w:lvl>
    <w:lvl w:ilvl="1" w:tplc="2B8E3F6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7453B8"/>
    <w:multiLevelType w:val="hybridMultilevel"/>
    <w:tmpl w:val="FAA2E410"/>
    <w:lvl w:ilvl="0" w:tplc="472CB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1B03E5"/>
    <w:multiLevelType w:val="hybridMultilevel"/>
    <w:tmpl w:val="E23812D6"/>
    <w:lvl w:ilvl="0" w:tplc="472CBEF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A2A6CD1"/>
    <w:multiLevelType w:val="hybridMultilevel"/>
    <w:tmpl w:val="1CAEB5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9C2ED7"/>
    <w:multiLevelType w:val="hybridMultilevel"/>
    <w:tmpl w:val="45B6C640"/>
    <w:lvl w:ilvl="0" w:tplc="472CB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484824"/>
    <w:multiLevelType w:val="hybridMultilevel"/>
    <w:tmpl w:val="85F80672"/>
    <w:lvl w:ilvl="0" w:tplc="472CB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BE4695"/>
    <w:multiLevelType w:val="hybridMultilevel"/>
    <w:tmpl w:val="01DA7FAE"/>
    <w:lvl w:ilvl="0" w:tplc="472CB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CF7A2A"/>
    <w:multiLevelType w:val="hybridMultilevel"/>
    <w:tmpl w:val="F07C66D8"/>
    <w:lvl w:ilvl="0" w:tplc="C7963C28">
      <w:start w:val="1"/>
      <w:numFmt w:val="decimal"/>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6"/>
  </w:num>
  <w:num w:numId="2">
    <w:abstractNumId w:val="2"/>
  </w:num>
  <w:num w:numId="3">
    <w:abstractNumId w:val="9"/>
  </w:num>
  <w:num w:numId="4">
    <w:abstractNumId w:val="8"/>
  </w:num>
  <w:num w:numId="5">
    <w:abstractNumId w:val="5"/>
  </w:num>
  <w:num w:numId="6">
    <w:abstractNumId w:val="11"/>
  </w:num>
  <w:num w:numId="7">
    <w:abstractNumId w:val="10"/>
  </w:num>
  <w:num w:numId="8">
    <w:abstractNumId w:val="3"/>
  </w:num>
  <w:num w:numId="9">
    <w:abstractNumId w:val="7"/>
  </w:num>
  <w:num w:numId="10">
    <w:abstractNumId w:val="0"/>
  </w:num>
  <w:num w:numId="11">
    <w:abstractNumId w:val="12"/>
  </w:num>
  <w:num w:numId="12">
    <w:abstractNumId w:val="1"/>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5224"/>
    <w:rsid w:val="000035E0"/>
    <w:rsid w:val="0001659C"/>
    <w:rsid w:val="0002498C"/>
    <w:rsid w:val="00061129"/>
    <w:rsid w:val="00062D6E"/>
    <w:rsid w:val="00070A54"/>
    <w:rsid w:val="0007459B"/>
    <w:rsid w:val="000748DB"/>
    <w:rsid w:val="000821E1"/>
    <w:rsid w:val="000830F5"/>
    <w:rsid w:val="000D6239"/>
    <w:rsid w:val="000F426E"/>
    <w:rsid w:val="001001DC"/>
    <w:rsid w:val="001041A1"/>
    <w:rsid w:val="001259A5"/>
    <w:rsid w:val="001320A8"/>
    <w:rsid w:val="00140DD3"/>
    <w:rsid w:val="00151FF4"/>
    <w:rsid w:val="0017105C"/>
    <w:rsid w:val="00175F98"/>
    <w:rsid w:val="00191106"/>
    <w:rsid w:val="001A1118"/>
    <w:rsid w:val="001B7372"/>
    <w:rsid w:val="001C0515"/>
    <w:rsid w:val="001F48BE"/>
    <w:rsid w:val="001F4B1E"/>
    <w:rsid w:val="0020356B"/>
    <w:rsid w:val="00210326"/>
    <w:rsid w:val="00217D94"/>
    <w:rsid w:val="00231C34"/>
    <w:rsid w:val="0023321A"/>
    <w:rsid w:val="00234255"/>
    <w:rsid w:val="00256F8B"/>
    <w:rsid w:val="0028483B"/>
    <w:rsid w:val="00290959"/>
    <w:rsid w:val="002B01A2"/>
    <w:rsid w:val="002B0314"/>
    <w:rsid w:val="002B25D2"/>
    <w:rsid w:val="002D08A4"/>
    <w:rsid w:val="002D1F7C"/>
    <w:rsid w:val="002F051D"/>
    <w:rsid w:val="00303099"/>
    <w:rsid w:val="0030345D"/>
    <w:rsid w:val="00310439"/>
    <w:rsid w:val="00334485"/>
    <w:rsid w:val="00342090"/>
    <w:rsid w:val="003458EE"/>
    <w:rsid w:val="00361541"/>
    <w:rsid w:val="003655FA"/>
    <w:rsid w:val="00367392"/>
    <w:rsid w:val="00383669"/>
    <w:rsid w:val="00391E7D"/>
    <w:rsid w:val="00393F2F"/>
    <w:rsid w:val="003B2374"/>
    <w:rsid w:val="003B2450"/>
    <w:rsid w:val="003B5B7E"/>
    <w:rsid w:val="003C7DDA"/>
    <w:rsid w:val="003D2270"/>
    <w:rsid w:val="003F24E1"/>
    <w:rsid w:val="003F3EF5"/>
    <w:rsid w:val="00420E90"/>
    <w:rsid w:val="00450E4B"/>
    <w:rsid w:val="004542FA"/>
    <w:rsid w:val="004779B1"/>
    <w:rsid w:val="004831D1"/>
    <w:rsid w:val="00484BBA"/>
    <w:rsid w:val="00490EE7"/>
    <w:rsid w:val="00490FB7"/>
    <w:rsid w:val="004B2736"/>
    <w:rsid w:val="004B69D2"/>
    <w:rsid w:val="004E17AD"/>
    <w:rsid w:val="004E4BF0"/>
    <w:rsid w:val="00526988"/>
    <w:rsid w:val="00532A14"/>
    <w:rsid w:val="00557EC7"/>
    <w:rsid w:val="005767DC"/>
    <w:rsid w:val="005A5B3A"/>
    <w:rsid w:val="005D0D76"/>
    <w:rsid w:val="005E5334"/>
    <w:rsid w:val="005F71E7"/>
    <w:rsid w:val="00627016"/>
    <w:rsid w:val="0068396B"/>
    <w:rsid w:val="00683AA2"/>
    <w:rsid w:val="00686D5C"/>
    <w:rsid w:val="00694F80"/>
    <w:rsid w:val="006960F0"/>
    <w:rsid w:val="006A1C29"/>
    <w:rsid w:val="006A336E"/>
    <w:rsid w:val="006C37F9"/>
    <w:rsid w:val="006D0D31"/>
    <w:rsid w:val="006D799B"/>
    <w:rsid w:val="006E3149"/>
    <w:rsid w:val="00705224"/>
    <w:rsid w:val="007073FE"/>
    <w:rsid w:val="00713401"/>
    <w:rsid w:val="0072753C"/>
    <w:rsid w:val="00734895"/>
    <w:rsid w:val="00735A72"/>
    <w:rsid w:val="00793591"/>
    <w:rsid w:val="00797406"/>
    <w:rsid w:val="007B7BBB"/>
    <w:rsid w:val="007C5EF2"/>
    <w:rsid w:val="007D64A9"/>
    <w:rsid w:val="007D7B72"/>
    <w:rsid w:val="007F674E"/>
    <w:rsid w:val="007F7699"/>
    <w:rsid w:val="00801490"/>
    <w:rsid w:val="00855557"/>
    <w:rsid w:val="00871736"/>
    <w:rsid w:val="008848CC"/>
    <w:rsid w:val="008B4CDB"/>
    <w:rsid w:val="008D1B24"/>
    <w:rsid w:val="008D5FD4"/>
    <w:rsid w:val="008F23E2"/>
    <w:rsid w:val="008F7E80"/>
    <w:rsid w:val="00917518"/>
    <w:rsid w:val="00934235"/>
    <w:rsid w:val="00950EAB"/>
    <w:rsid w:val="00985BDF"/>
    <w:rsid w:val="0099647F"/>
    <w:rsid w:val="00997A9E"/>
    <w:rsid w:val="009A7A51"/>
    <w:rsid w:val="009F67DA"/>
    <w:rsid w:val="00A04C00"/>
    <w:rsid w:val="00A34BF4"/>
    <w:rsid w:val="00A445D7"/>
    <w:rsid w:val="00A74D8D"/>
    <w:rsid w:val="00A80F61"/>
    <w:rsid w:val="00A80FBF"/>
    <w:rsid w:val="00AA28B9"/>
    <w:rsid w:val="00AD6BAF"/>
    <w:rsid w:val="00AD7E86"/>
    <w:rsid w:val="00AE4801"/>
    <w:rsid w:val="00AF2057"/>
    <w:rsid w:val="00AF3E2C"/>
    <w:rsid w:val="00B11CE0"/>
    <w:rsid w:val="00B35037"/>
    <w:rsid w:val="00B60495"/>
    <w:rsid w:val="00B876E0"/>
    <w:rsid w:val="00BA55E7"/>
    <w:rsid w:val="00BF3BF9"/>
    <w:rsid w:val="00BF7EDC"/>
    <w:rsid w:val="00C1158D"/>
    <w:rsid w:val="00C37DD4"/>
    <w:rsid w:val="00C458CE"/>
    <w:rsid w:val="00C45A38"/>
    <w:rsid w:val="00C46385"/>
    <w:rsid w:val="00C5570D"/>
    <w:rsid w:val="00C60384"/>
    <w:rsid w:val="00C624B8"/>
    <w:rsid w:val="00C66A63"/>
    <w:rsid w:val="00C8001B"/>
    <w:rsid w:val="00C8007A"/>
    <w:rsid w:val="00C8746D"/>
    <w:rsid w:val="00CA4E67"/>
    <w:rsid w:val="00CB0231"/>
    <w:rsid w:val="00CC2256"/>
    <w:rsid w:val="00CD49B4"/>
    <w:rsid w:val="00CE6753"/>
    <w:rsid w:val="00D24FD3"/>
    <w:rsid w:val="00D8398E"/>
    <w:rsid w:val="00D9413F"/>
    <w:rsid w:val="00DA3124"/>
    <w:rsid w:val="00DC57C3"/>
    <w:rsid w:val="00DF229F"/>
    <w:rsid w:val="00E00B18"/>
    <w:rsid w:val="00E00C5C"/>
    <w:rsid w:val="00E3179B"/>
    <w:rsid w:val="00E3223C"/>
    <w:rsid w:val="00E424CF"/>
    <w:rsid w:val="00E47119"/>
    <w:rsid w:val="00E70F9F"/>
    <w:rsid w:val="00E82412"/>
    <w:rsid w:val="00EC357F"/>
    <w:rsid w:val="00EE1EBD"/>
    <w:rsid w:val="00EE248E"/>
    <w:rsid w:val="00EF26CB"/>
    <w:rsid w:val="00F04AC4"/>
    <w:rsid w:val="00F43734"/>
    <w:rsid w:val="00F519D5"/>
    <w:rsid w:val="00F53FD7"/>
    <w:rsid w:val="00F64110"/>
    <w:rsid w:val="00F660F6"/>
    <w:rsid w:val="00F74424"/>
    <w:rsid w:val="00F76C5A"/>
    <w:rsid w:val="00F85CFB"/>
    <w:rsid w:val="00FA602D"/>
    <w:rsid w:val="00FB5BB5"/>
    <w:rsid w:val="00FB6F9D"/>
    <w:rsid w:val="00FC3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02D"/>
  </w:style>
  <w:style w:type="paragraph" w:styleId="4">
    <w:name w:val="heading 4"/>
    <w:basedOn w:val="a"/>
    <w:next w:val="a"/>
    <w:link w:val="40"/>
    <w:uiPriority w:val="9"/>
    <w:semiHidden/>
    <w:unhideWhenUsed/>
    <w:qFormat/>
    <w:rsid w:val="00AE4801"/>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rsid w:val="00AE4801"/>
    <w:pPr>
      <w:spacing w:after="0" w:line="240" w:lineRule="auto"/>
      <w:jc w:val="right"/>
      <w:outlineLvl w:val="8"/>
    </w:pPr>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F9F"/>
    <w:pPr>
      <w:ind w:left="720"/>
      <w:contextualSpacing/>
    </w:pPr>
  </w:style>
  <w:style w:type="paragraph" w:styleId="a4">
    <w:name w:val="header"/>
    <w:basedOn w:val="a"/>
    <w:link w:val="a5"/>
    <w:uiPriority w:val="99"/>
    <w:unhideWhenUsed/>
    <w:rsid w:val="00104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41A1"/>
  </w:style>
  <w:style w:type="paragraph" w:styleId="a6">
    <w:name w:val="footer"/>
    <w:basedOn w:val="a"/>
    <w:link w:val="a7"/>
    <w:uiPriority w:val="99"/>
    <w:unhideWhenUsed/>
    <w:rsid w:val="001041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41A1"/>
  </w:style>
  <w:style w:type="paragraph" w:styleId="a8">
    <w:name w:val="Body Text Indent"/>
    <w:basedOn w:val="a"/>
    <w:link w:val="a9"/>
    <w:rsid w:val="00290959"/>
    <w:pPr>
      <w:keepLines/>
      <w:widowControl w:val="0"/>
      <w:spacing w:after="0" w:line="300" w:lineRule="exact"/>
      <w:ind w:firstLine="397"/>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290959"/>
    <w:rPr>
      <w:rFonts w:ascii="Times New Roman" w:eastAsia="Times New Roman" w:hAnsi="Times New Roman" w:cs="Times New Roman"/>
      <w:sz w:val="24"/>
      <w:szCs w:val="20"/>
      <w:lang w:eastAsia="ru-RU"/>
    </w:rPr>
  </w:style>
  <w:style w:type="character" w:styleId="aa">
    <w:name w:val="Hyperlink"/>
    <w:basedOn w:val="a0"/>
    <w:uiPriority w:val="99"/>
    <w:unhideWhenUsed/>
    <w:rsid w:val="000035E0"/>
    <w:rPr>
      <w:color w:val="0000FF" w:themeColor="hyperlink"/>
      <w:u w:val="single"/>
    </w:rPr>
  </w:style>
  <w:style w:type="character" w:customStyle="1" w:styleId="40">
    <w:name w:val="Заголовок 4 Знак"/>
    <w:basedOn w:val="a0"/>
    <w:link w:val="4"/>
    <w:uiPriority w:val="9"/>
    <w:semiHidden/>
    <w:rsid w:val="00AE4801"/>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rsid w:val="00AE4801"/>
    <w:rPr>
      <w:rFonts w:ascii="Times New Roman" w:eastAsiaTheme="minorEastAsia" w:hAnsi="Times New Roman"/>
      <w:sz w:val="24"/>
      <w:lang w:eastAsia="ru-RU"/>
    </w:rPr>
  </w:style>
  <w:style w:type="paragraph" w:customStyle="1" w:styleId="ab">
    <w:name w:val="Таб_Ц"/>
    <w:qFormat/>
    <w:rsid w:val="00AE4801"/>
    <w:pPr>
      <w:spacing w:after="0" w:line="240" w:lineRule="auto"/>
      <w:jc w:val="center"/>
    </w:pPr>
    <w:rPr>
      <w:rFonts w:ascii="Times New Roman" w:hAnsi="Times New Roman" w:cs="Times New Roman"/>
    </w:rPr>
  </w:style>
  <w:style w:type="table" w:styleId="ac">
    <w:name w:val="Table Grid"/>
    <w:basedOn w:val="a1"/>
    <w:uiPriority w:val="59"/>
    <w:rsid w:val="00AE48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6FDB927090829E6EAD3DCB1E46295009EC440560F63BC748BA8F756F0872416164E3565FB7E2F5E4422F0CBC45DFC9B638884CF485832J2s1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2FE6B9796780CF6BC73AA7174E2B08197A2202ED8EC2034668537D98EB2D9ABAEE183E16352F0F92339EF4DD5BEA1CD97AD0217C08UCZB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0FF7E-A096-42AA-889C-4F1F8CE9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10131</Words>
  <Characters>57751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Горводоканал</Company>
  <LinksUpToDate>false</LinksUpToDate>
  <CharactersWithSpaces>67747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Александрович</dc:creator>
  <cp:lastModifiedBy>Александрович</cp:lastModifiedBy>
  <cp:revision>5</cp:revision>
  <cp:lastPrinted>2020-07-20T05:38:00Z</cp:lastPrinted>
  <dcterms:created xsi:type="dcterms:W3CDTF">2025-04-18T09:35:00Z</dcterms:created>
  <dcterms:modified xsi:type="dcterms:W3CDTF">2025-04-18T09:44:00Z</dcterms:modified>
</cp:coreProperties>
</file>